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9C" w:rsidRPr="00E01D9C" w:rsidRDefault="00E01D9C" w:rsidP="00E01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1D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E01D9C" w:rsidRPr="00E01D9C" w:rsidRDefault="00E01D9C" w:rsidP="00E01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1D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«Средняя школа № 98» (МБОУ СШ № 98)</w:t>
      </w:r>
    </w:p>
    <w:p w:rsidR="00E01D9C" w:rsidRPr="00E01D9C" w:rsidRDefault="00E01D9C" w:rsidP="00E01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01D9C" w:rsidRPr="00E01D9C" w:rsidRDefault="00E01D9C" w:rsidP="00E01D9C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01D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Металлургов проспект, д. 14А, Красноярск город, Красноярский край, 660112</w:t>
      </w:r>
    </w:p>
    <w:p w:rsidR="00E01D9C" w:rsidRPr="00E01D9C" w:rsidRDefault="00E01D9C" w:rsidP="00E01D9C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01D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тел.: 8(391)-267-16-97, </w:t>
      </w:r>
      <w:r w:rsidRPr="00E01D9C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e</w:t>
      </w:r>
      <w:r w:rsidRPr="00E01D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E01D9C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mail</w:t>
      </w:r>
      <w:r w:rsidRPr="00E01D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E01D9C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 </w:t>
      </w:r>
      <w:hyperlink r:id="rId5" w:history="1">
        <w:r w:rsidRPr="00E01D9C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ar-SA"/>
          </w:rPr>
          <w:t>sch98@mailkrsk.ru</w:t>
        </w:r>
      </w:hyperlink>
      <w:r w:rsidRPr="00E01D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 </w:t>
      </w:r>
      <w:hyperlink r:id="rId6" w:history="1">
        <w:r w:rsidRPr="00E01D9C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val="en-US" w:eastAsia="ar-SA"/>
          </w:rPr>
          <w:t>http</w:t>
        </w:r>
        <w:r w:rsidRPr="00E01D9C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ar-SA"/>
          </w:rPr>
          <w:t>://</w:t>
        </w:r>
        <w:r w:rsidRPr="00E01D9C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val="en-US" w:eastAsia="ar-SA"/>
          </w:rPr>
          <w:t>www</w:t>
        </w:r>
        <w:r w:rsidRPr="00E01D9C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ar-SA"/>
          </w:rPr>
          <w:t>.</w:t>
        </w:r>
        <w:r w:rsidRPr="00E01D9C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val="en-US" w:eastAsia="ar-SA"/>
          </w:rPr>
          <w:t>school</w:t>
        </w:r>
        <w:r w:rsidRPr="00E01D9C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ar-SA"/>
          </w:rPr>
          <w:t>98.</w:t>
        </w:r>
        <w:proofErr w:type="spellStart"/>
        <w:r w:rsidRPr="00E01D9C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E01D9C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ar-SA"/>
          </w:rPr>
          <w:t>/</w:t>
        </w:r>
      </w:hyperlink>
      <w:r w:rsidRPr="00E01D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ОКПО 57313374; ОГРН 1022402478042</w:t>
      </w:r>
    </w:p>
    <w:p w:rsidR="00E01D9C" w:rsidRPr="00E01D9C" w:rsidRDefault="00E01D9C" w:rsidP="00E01D9C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01D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ИНН/КПП 2465041035/246501001</w:t>
      </w:r>
    </w:p>
    <w:p w:rsidR="00E01D9C" w:rsidRDefault="00E01D9C" w:rsidP="00E01D9C">
      <w:pPr>
        <w:spacing w:after="25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7EF" w:rsidRPr="00E01D9C" w:rsidRDefault="00BE45F1" w:rsidP="00EE1931">
      <w:pPr>
        <w:spacing w:after="255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Горячее питание для школьников начальных классов</w:t>
      </w:r>
    </w:p>
    <w:p w:rsidR="00BE45F1" w:rsidRPr="00E01D9C" w:rsidRDefault="00BE45F1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 2020 года  </w:t>
      </w:r>
      <w:hyperlink r:id="rId7" w:history="1">
        <w:r w:rsidRPr="00E01D9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вступил</w:t>
        </w:r>
        <w:r w:rsidR="00D77303" w:rsidRPr="00E01D9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</w:t>
        </w:r>
        <w:r w:rsidRPr="00E01D9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в силу</w:t>
        </w:r>
      </w:hyperlink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поправка к </w:t>
      </w:r>
      <w:hyperlink r:id="rId8" w:anchor="block_37" w:history="1">
        <w:r w:rsidRPr="00E01D9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ст. 37 Закона об образовании</w:t>
        </w:r>
      </w:hyperlink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9" w:anchor="block_21" w:history="1">
        <w:r w:rsidRPr="00E01D9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п. 1 ст. 2 Федерального закона от 1 марта 2020 г. № 47-ФЗ</w:t>
        </w:r>
      </w:hyperlink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далее – Закон № 47-ФЗ). При этом бюджеты субъектов РФ смогут получить субсидии из федерального бюджета на </w:t>
      </w:r>
      <w:proofErr w:type="spellStart"/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обеспечения бесплатным горячим питанием младших школьников.</w:t>
      </w:r>
    </w:p>
    <w:p w:rsidR="00BE45F1" w:rsidRPr="00E01D9C" w:rsidRDefault="00BE45F1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 (</w:t>
      </w:r>
      <w:hyperlink r:id="rId10" w:anchor="p_218" w:history="1">
        <w:r w:rsidRPr="00E01D9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ч. 3 ст. 3 Закона № 47-ФЗ</w:t>
        </w:r>
      </w:hyperlink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E45F1" w:rsidRPr="00E01D9C" w:rsidRDefault="00BE45F1" w:rsidP="00E01D9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реализации новой меры Роспотребнадзором разработаны методические рекомендации:</w:t>
      </w:r>
    </w:p>
    <w:p w:rsidR="00BE45F1" w:rsidRPr="00E01D9C" w:rsidRDefault="00BE45F1" w:rsidP="00E01D9C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hyperlink r:id="rId11" w:history="1">
        <w:r w:rsidRPr="00E01D9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Порядок организации родительского (общественного контроля) за организацией питания детей</w:t>
        </w:r>
      </w:hyperlink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BE45F1" w:rsidRPr="00E01D9C" w:rsidRDefault="00BE45F1" w:rsidP="00E01D9C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hyperlink r:id="rId12" w:history="1">
        <w:r w:rsidRPr="00E01D9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Рекомендации по организации горячего питания обучающихся общеобразовательных организациях</w:t>
        </w:r>
      </w:hyperlink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C3A1B" w:rsidRPr="00E01D9C" w:rsidRDefault="00BE45F1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BE45F1" w:rsidRPr="00E01D9C" w:rsidRDefault="00BE45F1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 кого распространяется новый закон</w:t>
      </w:r>
    </w:p>
    <w:p w:rsidR="0075573E" w:rsidRPr="00E01D9C" w:rsidRDefault="00FC3A1B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нового закона о горячем питании распространяется на всех российских учеников 1 – 4 классов. </w:t>
      </w:r>
      <w:r w:rsidR="00BE45F1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A1B" w:rsidRPr="00E01D9C" w:rsidRDefault="00FC3A1B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младших классов образовательная организация будет кормить не менее одного раза в день. </w:t>
      </w:r>
      <w:r w:rsidR="00920EE0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питание</w:t>
      </w: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обязательным и будет предоставл</w:t>
      </w:r>
      <w:r w:rsidR="00920EE0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яться</w:t>
      </w: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EE0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учебный день </w:t>
      </w: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безвозмездной основе.</w:t>
      </w:r>
      <w:r w:rsidR="00E56FA5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678" w:rsidRPr="00E01D9C" w:rsidRDefault="00FC3A1B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F92678"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Завтрак или обед</w:t>
      </w:r>
    </w:p>
    <w:p w:rsidR="00F92678" w:rsidRPr="00E01D9C" w:rsidRDefault="00F92678" w:rsidP="00E01D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общеобразовательных организаций, в зависимости от режима (смены) обучения обеспечиваются горячим питанием в виде завтрака </w:t>
      </w: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(или) обеда. Продолжительность перемены для приема пищи должна составлять не менее 20 минут. </w:t>
      </w:r>
    </w:p>
    <w:p w:rsidR="00F92678" w:rsidRPr="00E01D9C" w:rsidRDefault="00F92678" w:rsidP="00E01D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I смены обеспечиваются завтраком во вторую или третью перемены. Завтрак должен состоять из горячего блюда и напитка, рекомендуется добавлять ягоды, фрукты и овощи.</w:t>
      </w:r>
    </w:p>
    <w:p w:rsidR="00F92678" w:rsidRPr="00E01D9C" w:rsidRDefault="00F92678" w:rsidP="00E01D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во </w:t>
      </w:r>
      <w:r w:rsidRPr="00E01D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смену обеспечиваются обедом. Не допускается замена обеда завтраком. Обед должен включать закуску (салат или свежие овощи), горячее первое, второе блюдо и напиток.</w:t>
      </w:r>
    </w:p>
    <w:p w:rsidR="00B601FB" w:rsidRPr="00E01D9C" w:rsidRDefault="00F92678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66C4"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601FB"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Меню</w:t>
      </w:r>
    </w:p>
    <w:p w:rsidR="00BF4D4B" w:rsidRPr="00E01D9C" w:rsidRDefault="00B601FB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согласовывается руководителем образовательно</w:t>
      </w:r>
      <w:r w:rsidR="00BF4D4B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учреждения, Управлением Роспотребнадзора по Красноярскому краю.</w:t>
      </w:r>
    </w:p>
    <w:p w:rsidR="00102812" w:rsidRPr="00E01D9C" w:rsidRDefault="00BF4D4B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812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</w:p>
    <w:p w:rsidR="00102812" w:rsidRPr="00E01D9C" w:rsidRDefault="00B601FB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</w:t>
      </w:r>
      <w:r w:rsidR="00102812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обеда должно быть составлено с учетом получаемого школьного завтрака.</w:t>
      </w:r>
    </w:p>
    <w:p w:rsidR="00B601FB" w:rsidRPr="00E01D9C" w:rsidRDefault="00102812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 </w:t>
      </w:r>
    </w:p>
    <w:p w:rsidR="00FC3A1B" w:rsidRPr="00E01D9C" w:rsidRDefault="00102812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FC3A1B"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«горячее питание» школьников, и что в него входит</w:t>
      </w:r>
    </w:p>
    <w:p w:rsidR="00FC3A1B" w:rsidRPr="00E01D9C" w:rsidRDefault="00FC3A1B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FC3A1B" w:rsidRPr="00E01D9C" w:rsidRDefault="00FC3A1B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Минимум, который положен школьникам на день, – это горячее блюдо и горячий напиток.</w:t>
      </w:r>
    </w:p>
    <w:p w:rsidR="00FC3A1B" w:rsidRPr="00E01D9C" w:rsidRDefault="00FC3A1B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новому закону горячее питание должно быть также здоровым.</w:t>
      </w: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E56FA5" w:rsidRPr="00E01D9C" w:rsidRDefault="00E56FA5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горячего питания школьников нужно будет учесть специфические особенности здоровья ребенка.</w:t>
      </w:r>
    </w:p>
    <w:p w:rsidR="00E56FA5" w:rsidRPr="00E01D9C" w:rsidRDefault="00E56FA5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E0" w:rsidRPr="00E01D9C" w:rsidRDefault="00102812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E56FA5"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20EE0"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питания в образовательных учреждениях</w:t>
      </w:r>
    </w:p>
    <w:p w:rsidR="00FD3C2C" w:rsidRPr="00E01D9C" w:rsidRDefault="00920EE0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принципов питания – это информирование через официальные сайты об условиях организации питания, в том числе, публикация меню</w:t>
      </w:r>
      <w:r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6FA5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 меню в законе не установлено по объективным основаниям и его предстоит определять образовательным учреждениям. Школы должны будут размещать на своем сайте сведения о том, каким питанием предстоит обеспечить обучающихся, а также об индивидуальном меню на неделю.</w:t>
      </w:r>
      <w:r w:rsidR="00FD3C2C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FA5" w:rsidRPr="00E01D9C" w:rsidRDefault="00FD3C2C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</w:t>
      </w:r>
      <w:r w:rsidR="00EA7A2F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</w:t>
      </w: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здоровья ребенка.</w:t>
      </w:r>
    </w:p>
    <w:p w:rsidR="00E56FA5" w:rsidRPr="00E01D9C" w:rsidRDefault="00102812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56FA5"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Стоимость питания</w:t>
      </w:r>
    </w:p>
    <w:p w:rsidR="00E56FA5" w:rsidRPr="00E01D9C" w:rsidRDefault="00E56FA5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 </w:t>
      </w:r>
    </w:p>
    <w:p w:rsidR="002A3AE1" w:rsidRPr="00E01D9C" w:rsidRDefault="00102812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A3AE1"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3AE1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E1"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будет осуществлять мониторинг </w:t>
      </w:r>
      <w:r w:rsidR="00813C75"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горячего питания </w:t>
      </w:r>
    </w:p>
    <w:p w:rsidR="0010235F" w:rsidRPr="00E01D9C" w:rsidRDefault="00813C75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</w:p>
    <w:p w:rsidR="00813C75" w:rsidRPr="00E01D9C" w:rsidRDefault="002C0A93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проводят Учредитель общеобразовательной организации, государственные и муниципальные органы управления образованием (министерство образования Красноярского края, главное управление образования администрации города Красноярска); администрация школы, коллегиальный орган управления школы (управляющий совет, наблюдательный совет и др.) и комиссия из числа представителей родительской общественности.</w:t>
      </w:r>
      <w:bookmarkStart w:id="0" w:name="_GoBack"/>
      <w:bookmarkEnd w:id="0"/>
    </w:p>
    <w:p w:rsidR="00813C75" w:rsidRPr="00E01D9C" w:rsidRDefault="00BF4D4B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13C75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C75" w:rsidRPr="00E0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контроль за организацией горячего питания в образовательных учреждениях</w:t>
      </w:r>
      <w:r w:rsidR="00813C75"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35F" w:rsidRPr="00E01D9C" w:rsidRDefault="0010235F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8466C4" w:rsidRPr="00E01D9C" w:rsidRDefault="008466C4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</w:t>
      </w:r>
      <w:proofErr w:type="gramEnd"/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помещения для приема пищи, регламентируется локальным нормативным актом общеобразовательной организации.</w:t>
      </w:r>
    </w:p>
    <w:p w:rsidR="008466C4" w:rsidRPr="00E01D9C" w:rsidRDefault="008466C4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родительского контроля может осуществляться в форме анкетирования родителей и детей и участии в работе общешкольной комиссии. </w:t>
      </w:r>
    </w:p>
    <w:p w:rsidR="008466C4" w:rsidRPr="00E01D9C" w:rsidRDefault="008466C4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проверок обсуждаются на </w:t>
      </w:r>
      <w:proofErr w:type="spellStart"/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общеродительских</w:t>
      </w:r>
      <w:proofErr w:type="spellEnd"/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собраниях и могут явиться основанием для обращений в адрес администрации школы, ее учредителя и (или) оператора питания, органов контроля (надзора).</w:t>
      </w:r>
    </w:p>
    <w:p w:rsidR="003E49E6" w:rsidRPr="00E01D9C" w:rsidRDefault="003E49E6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E49E6" w:rsidRPr="00EE1931" w:rsidRDefault="003E49E6" w:rsidP="00E01D9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sectPr w:rsidR="003E49E6" w:rsidRPr="00EE1931" w:rsidSect="00102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50411"/>
    <w:multiLevelType w:val="multilevel"/>
    <w:tmpl w:val="41D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5F1"/>
    <w:rsid w:val="00090FB2"/>
    <w:rsid w:val="000C3A8C"/>
    <w:rsid w:val="0010235F"/>
    <w:rsid w:val="00102812"/>
    <w:rsid w:val="002A3AE1"/>
    <w:rsid w:val="002C0A93"/>
    <w:rsid w:val="003E49E6"/>
    <w:rsid w:val="004A17EF"/>
    <w:rsid w:val="0075573E"/>
    <w:rsid w:val="00813C75"/>
    <w:rsid w:val="008466C4"/>
    <w:rsid w:val="00920EE0"/>
    <w:rsid w:val="00A47EDA"/>
    <w:rsid w:val="00B601FB"/>
    <w:rsid w:val="00BE45F1"/>
    <w:rsid w:val="00BF4D4B"/>
    <w:rsid w:val="00D77303"/>
    <w:rsid w:val="00E01D9C"/>
    <w:rsid w:val="00E56FA5"/>
    <w:rsid w:val="00EA7A2F"/>
    <w:rsid w:val="00EE1931"/>
    <w:rsid w:val="00F92678"/>
    <w:rsid w:val="00FC3A1B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793E"/>
  <w15:docId w15:val="{9A6C4F80-1BF8-4BB2-95EE-E2472337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5F1"/>
    <w:rPr>
      <w:b/>
      <w:bCs/>
    </w:rPr>
  </w:style>
  <w:style w:type="paragraph" w:styleId="a4">
    <w:name w:val="List Paragraph"/>
    <w:basedOn w:val="a"/>
    <w:uiPriority w:val="34"/>
    <w:qFormat/>
    <w:rsid w:val="00BE45F1"/>
    <w:pPr>
      <w:ind w:left="720"/>
      <w:contextualSpacing/>
    </w:pPr>
  </w:style>
  <w:style w:type="paragraph" w:customStyle="1" w:styleId="ConsPlusNormal">
    <w:name w:val="ConsPlusNormal"/>
    <w:rsid w:val="003E4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9db18ed28bd6c0256461e303941d7e7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news/1330046/" TargetMode="External"/><Relationship Id="rId12" Type="http://schemas.openxmlformats.org/officeDocument/2006/relationships/hyperlink" Target="http://base.garant.ru/742384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98.ru/" TargetMode="External"/><Relationship Id="rId11" Type="http://schemas.openxmlformats.org/officeDocument/2006/relationships/hyperlink" Target="http://base.garant.ru/74238458/" TargetMode="External"/><Relationship Id="rId5" Type="http://schemas.openxmlformats.org/officeDocument/2006/relationships/hyperlink" Target="mailto:sch98@mailkrsk.ru" TargetMode="External"/><Relationship Id="rId10" Type="http://schemas.openxmlformats.org/officeDocument/2006/relationships/hyperlink" Target="http://base.garant.ru/73684045/7d6bbe1829627ce93319dc72963759a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3684045/741609f9002bd54a24e5c49cb5af953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User</cp:lastModifiedBy>
  <cp:revision>3</cp:revision>
  <cp:lastPrinted>2022-12-22T00:28:00Z</cp:lastPrinted>
  <dcterms:created xsi:type="dcterms:W3CDTF">2020-09-02T10:12:00Z</dcterms:created>
  <dcterms:modified xsi:type="dcterms:W3CDTF">2022-12-22T00:28:00Z</dcterms:modified>
</cp:coreProperties>
</file>