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7F" w:rsidRPr="0044727F" w:rsidRDefault="0044727F" w:rsidP="0044727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shd w:val="clear" w:color="auto" w:fill="F0F0F0"/>
          <w:lang w:eastAsia="ru-RU"/>
        </w:rPr>
      </w:pPr>
      <w:bookmarkStart w:id="0" w:name="ur"/>
      <w:r w:rsidRPr="0044727F">
        <w:rPr>
          <w:rFonts w:ascii="Arial" w:eastAsia="Times New Roman" w:hAnsi="Arial" w:cs="Arial"/>
          <w:b/>
          <w:bCs/>
          <w:color w:val="AA0217"/>
          <w:sz w:val="24"/>
          <w:szCs w:val="24"/>
          <w:shd w:val="clear" w:color="auto" w:fill="F0F0F0"/>
          <w:lang w:eastAsia="ru-RU"/>
        </w:rPr>
        <w:t> Опросник профессиональных склонностей</w:t>
      </w:r>
      <w:bookmarkEnd w:id="0"/>
      <w:r w:rsidRPr="0044727F">
        <w:rPr>
          <w:rFonts w:ascii="Arial" w:eastAsia="Times New Roman" w:hAnsi="Arial" w:cs="Arial"/>
          <w:color w:val="000000"/>
          <w:sz w:val="21"/>
          <w:szCs w:val="21"/>
          <w:shd w:val="clear" w:color="auto" w:fill="F0F0F0"/>
          <w:lang w:eastAsia="ru-RU"/>
        </w:rPr>
        <w:br/>
      </w:r>
      <w:r w:rsidRPr="0044727F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0F0F0"/>
          <w:lang w:eastAsia="ru-RU"/>
        </w:rPr>
        <w:t xml:space="preserve">(методика Л. </w:t>
      </w:r>
      <w:proofErr w:type="spellStart"/>
      <w:r w:rsidRPr="0044727F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0F0F0"/>
          <w:lang w:eastAsia="ru-RU"/>
        </w:rPr>
        <w:t>Йовайши</w:t>
      </w:r>
      <w:proofErr w:type="spellEnd"/>
      <w:r w:rsidRPr="0044727F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0F0F0"/>
          <w:lang w:eastAsia="ru-RU"/>
        </w:rPr>
        <w:t xml:space="preserve"> в модификации Г. </w:t>
      </w:r>
      <w:proofErr w:type="spellStart"/>
      <w:r w:rsidRPr="0044727F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0F0F0"/>
          <w:lang w:eastAsia="ru-RU"/>
        </w:rPr>
        <w:t>Резапкиной</w:t>
      </w:r>
      <w:proofErr w:type="spellEnd"/>
      <w:r w:rsidRPr="0044727F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0F0F0"/>
          <w:lang w:eastAsia="ru-RU"/>
        </w:rPr>
        <w:t>)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Инструкция.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Для того, чтобы определить свои профессиональные склонности, выберите один из трех вариантов – «а», «б» или «в» – и отметьте его в бланке.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1. Мне хотелось бы в своей профессиональной деятельности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общаться с самыми разными людьми;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снимать фильмы, писать книги, рисовать, выступать на сцене и т.д.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заниматься расчетами; вести документацию.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2. В книге или кинофильме меня больше всего привлекает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возможность следить за ходом мыслей автора;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художественная форма, мастерство писателя или режиссера;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сюжет, действия героев.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3. Меня больше обрадует Нобелевская премия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за общественную деятельность;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в области науки;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в области искусства.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4. Я скорее соглашусь стать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главным механиком;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начальником экспедиции;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главным бухгалтером.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5. Будущее людей определяют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взаимопонимание между людьми;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научные открытия;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развитие производства.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6. Если я стану руководителем, то в первую очередь займусь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созданием дружного, сплоченного коллектива;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разработкой новых технологий обучения;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работой с документами.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7. На технической выставке меня больше привлечет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внутреннее устройство экспонатов;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их практическое применение;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внешний вид экспонатов (цвет, форма).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8. В людях я ценю, прежде всего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дружелюбие и отзывчивость;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смелость и выносливость;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обязательность и аккуратность.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9. В свободное время мне хотелось бы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ставить различные опыты, эксперименты;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писать стихи, сочинять музыку или рисовать;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тренироваться.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10. В заграничных поездках меня скорее заинтересует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возможность знакомства с историей и культурой другой страны;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экстремальный туризм (альпинизм, виндсерфинг, горные лыжи);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деловое общение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11. Мне интереснее беседовать о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человеческих взаимоотношениях;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новой научной гипотезе;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технических характеристиках новой модели машины, компьютера.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12. Если бы в моей школе было всего три кружка, я бы выбрал (а)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технический;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музыкальный;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спортивный.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13. В школе следует обратить особое внимание на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улучшение взаимопонимания между учителями и учениками;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поддержание здоровья учащихся, занятия спортом;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укрепление дисциплины.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14. Я с большим удовольствием смотрю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научно-популярные фильмы;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программы о культуре и искусстве;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спортивные программы.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15. Мне хотелось бы работать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а) с детьми или сверстниками;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с машинами, механизмами;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с объектами природы.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16. Школа в первую очередь должна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учить общению с другими людьми;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давать знания;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обучать навыкам работы.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17. Главное в жизни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иметь возможность заниматься творчеством;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вести здоровый образ жизни;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тщательно планировать свои дела.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18. Государство должно в первую очередь заботиться о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защите интересов и прав граждан;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достижениях в области науки и техники;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материальном благополучии граждан.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19. Мне больше всего нравятся уроки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труда;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физкультуры;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математики.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20. Мне интереснее было бы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заниматься сбытом товаров;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изготавливать изделия;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планировать производство товаров.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21. Я предпочитаю читать статьи о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выдающихся ученых и их открытиях;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интересных изобретениях;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жизни и творчестве писателей, художников, музыкантов.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22. В свободное время я люблю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читать, думать, рассуждать;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что-нибудь мастерить, шить, ухаживать за животными, растениями;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ходить на выставки, концерты, в музеи.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23. Больший интерес у меня вызовет сообщение о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научном открытии;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художественной выставке;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экономической ситуации.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24. Я предпочту работать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в помещении, где много людей;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в необычных условиях;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в обычном кабинете.</w:t>
      </w:r>
    </w:p>
    <w:p w:rsidR="00367873" w:rsidRDefault="00367873" w:rsidP="0044727F">
      <w:pPr>
        <w:shd w:val="clear" w:color="auto" w:fill="F0F0F0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367873" w:rsidRDefault="00367873" w:rsidP="0044727F">
      <w:pPr>
        <w:shd w:val="clear" w:color="auto" w:fill="F0F0F0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367873" w:rsidRDefault="00367873" w:rsidP="0044727F">
      <w:pPr>
        <w:shd w:val="clear" w:color="auto" w:fill="F0F0F0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367873" w:rsidRDefault="00367873" w:rsidP="0044727F">
      <w:pPr>
        <w:shd w:val="clear" w:color="auto" w:fill="F0F0F0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367873" w:rsidRDefault="00367873" w:rsidP="0044727F">
      <w:pPr>
        <w:shd w:val="clear" w:color="auto" w:fill="F0F0F0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367873" w:rsidRDefault="00367873" w:rsidP="0044727F">
      <w:pPr>
        <w:shd w:val="clear" w:color="auto" w:fill="F0F0F0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367873" w:rsidRDefault="00367873" w:rsidP="0044727F">
      <w:pPr>
        <w:shd w:val="clear" w:color="auto" w:fill="F0F0F0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367873" w:rsidRDefault="00367873" w:rsidP="0044727F">
      <w:pPr>
        <w:shd w:val="clear" w:color="auto" w:fill="F0F0F0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367873" w:rsidRDefault="00367873" w:rsidP="0044727F">
      <w:pPr>
        <w:shd w:val="clear" w:color="auto" w:fill="F0F0F0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367873" w:rsidRDefault="00367873" w:rsidP="00367873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367873" w:rsidRDefault="00367873" w:rsidP="00367873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44727F" w:rsidRPr="0044727F" w:rsidRDefault="0044727F" w:rsidP="0044727F">
      <w:pPr>
        <w:shd w:val="clear" w:color="auto" w:fill="F0F0F0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Обработка результатов.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Подсчитайте число обведенных букв в каждом из шести столбцов и запишите эти шесть чисел в пустых клетках нижней строчки.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10-12 баллов – ярко выраженная профессиональная склонность.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7-9 баллов – склонность к определенному виду деятельности.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4-6 баллов – слабо выраженная профессиональная склонность.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0-3 баллов – профессиональная склонность не выражена.</w:t>
      </w:r>
    </w:p>
    <w:p w:rsidR="0044727F" w:rsidRPr="0044727F" w:rsidRDefault="0044727F" w:rsidP="0044727F">
      <w:pPr>
        <w:shd w:val="clear" w:color="auto" w:fill="F0F0F0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Шесть столбцов – это шесть видов деятельности. Обратите внимание на те виды деятельности, которые набрали большее количество баллов. Совпадает ли ваш выбор профессии с полученными результатами?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1 - склонность к работе с людьми.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Профессии, связанные с управлением, обучением, воспитанием, обслуживанием (бытовым, медицинским, справочно-информационным). Людей, успешных в профессиях этой группы, отличает общительность, способность находить общий язык с разными людьми, понимать их настроение, намерения.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727F" w:rsidRPr="0044727F" w:rsidRDefault="0044727F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2 - склонность к исследовательской (интеллектуальной) работе.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Профессии, связанные с научной деятельностью. Кроме специальных знаний такие люди обычно отличаются рациональностью, независимостью суждений, аналитическим складом ума.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727F" w:rsidRPr="0044727F" w:rsidRDefault="0044727F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3 - склонность к практической деятельности.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Круг этих профессий очень широк: производство и обработка металла; сборка, монтаж приборов и механизмов; ремонт, наладка, обслуживание электронного и механического оборудования; монтаж, ремонт зданий, конструкций; управление транспортом; изготовление изделий.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727F" w:rsidRPr="0044727F" w:rsidRDefault="0044727F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4 - склонность к эстетическим видам деятельности.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Профессии творческого характера, связанные с изобразительной, музыкальной, литературно-художественной, актерско-сценической деятельностью. Людей творческих профессий кроме специальных способностей (музыкальных, литературных, актерских) отличает оригинальность и независимость.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727F" w:rsidRPr="0044727F" w:rsidRDefault="0044727F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5 - склонность к экстремальным видам деятельности.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Профессии, связанные с занятиями спортом, путешествиями, экспедиционной работой, охранной и оперативно-розыскной деятельности, службой в армии. Все они предъявляют особые требования к физической подготовке, здоровью, волевым качествам.</w:t>
      </w:r>
    </w:p>
    <w:p w:rsidR="0044727F" w:rsidRPr="0044727F" w:rsidRDefault="0044727F" w:rsidP="0044727F">
      <w:pPr>
        <w:shd w:val="clear" w:color="auto" w:fill="F0F0F0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727F" w:rsidRDefault="0044727F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6 - склонность к планово-экономическим видам деятельности.</w:t>
      </w:r>
      <w:r w:rsidRPr="0044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Профессии, связанные с расчетами и планированием (бухгалтер, экономист); делопроизводством, анализом текстов и их преобразованием (редактор, переводчик, лингвист); схематическим изображением объектов (чертежник, топограф). Эти профессии требуют от человека собранности и аккуратности.</w:t>
      </w:r>
    </w:p>
    <w:p w:rsidR="003B5422" w:rsidRDefault="003B5422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5422" w:rsidRDefault="003B5422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5422" w:rsidRDefault="003B5422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5422" w:rsidRDefault="003B5422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5422" w:rsidRDefault="003B5422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5422" w:rsidRDefault="003B5422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5422" w:rsidRDefault="003B5422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5422" w:rsidRDefault="003B5422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5422" w:rsidRDefault="003B5422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5422" w:rsidRDefault="003B5422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5422" w:rsidRDefault="003B5422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5422" w:rsidRDefault="003B5422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5422" w:rsidRDefault="003B5422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5422" w:rsidRDefault="003B5422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5422" w:rsidRDefault="003B5422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5422" w:rsidRDefault="003B5422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pPr w:leftFromText="180" w:rightFromText="180" w:vertAnchor="text" w:horzAnchor="page" w:tblpX="1186" w:tblpY="-427"/>
        <w:tblW w:w="45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487"/>
        <w:gridCol w:w="489"/>
        <w:gridCol w:w="501"/>
        <w:gridCol w:w="506"/>
        <w:gridCol w:w="492"/>
        <w:gridCol w:w="506"/>
      </w:tblGrid>
      <w:tr w:rsidR="00367873" w:rsidRPr="0044727F" w:rsidTr="00367873">
        <w:trPr>
          <w:trHeight w:val="375"/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Образец бланка</w:t>
            </w:r>
          </w:p>
        </w:tc>
      </w:tr>
      <w:tr w:rsidR="00367873" w:rsidRPr="0044727F" w:rsidTr="00367873">
        <w:trPr>
          <w:trHeight w:val="375"/>
          <w:tblCellSpacing w:w="0" w:type="dxa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III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IV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V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VI</w:t>
            </w:r>
          </w:p>
        </w:tc>
      </w:tr>
      <w:tr w:rsidR="00367873" w:rsidRPr="0044727F" w:rsidTr="00367873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</w:tr>
      <w:tr w:rsidR="00367873" w:rsidRPr="0044727F" w:rsidTr="00367873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67873" w:rsidRPr="0044727F" w:rsidTr="00367873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67873" w:rsidRPr="0044727F" w:rsidTr="00367873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</w:tr>
      <w:tr w:rsidR="00367873" w:rsidRPr="0044727F" w:rsidTr="00367873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67873" w:rsidRPr="0044727F" w:rsidTr="00367873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</w:tr>
      <w:tr w:rsidR="00367873" w:rsidRPr="0044727F" w:rsidTr="00367873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67873" w:rsidRPr="0044727F" w:rsidTr="00367873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</w:tr>
      <w:tr w:rsidR="00367873" w:rsidRPr="0044727F" w:rsidTr="00367873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67873" w:rsidRPr="0044727F" w:rsidTr="00367873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</w:tr>
      <w:tr w:rsidR="00367873" w:rsidRPr="0044727F" w:rsidTr="00367873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67873" w:rsidRPr="0044727F" w:rsidTr="00367873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67873" w:rsidRPr="0044727F" w:rsidTr="00367873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</w:tr>
      <w:tr w:rsidR="00367873" w:rsidRPr="0044727F" w:rsidTr="00367873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67873" w:rsidRPr="0044727F" w:rsidTr="00367873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67873" w:rsidRPr="0044727F" w:rsidTr="00367873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</w:tr>
      <w:tr w:rsidR="00367873" w:rsidRPr="0044727F" w:rsidTr="00367873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</w:tr>
      <w:tr w:rsidR="00367873" w:rsidRPr="0044727F" w:rsidTr="00367873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67873" w:rsidRPr="0044727F" w:rsidTr="00367873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</w:tr>
      <w:tr w:rsidR="00367873" w:rsidRPr="0044727F" w:rsidTr="00367873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</w:tr>
      <w:tr w:rsidR="00367873" w:rsidRPr="0044727F" w:rsidTr="00367873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67873" w:rsidRPr="0044727F" w:rsidTr="00367873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67873" w:rsidRPr="0044727F" w:rsidTr="00367873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</w:tr>
      <w:tr w:rsidR="00367873" w:rsidRPr="0044727F" w:rsidTr="00367873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</w:tr>
      <w:tr w:rsidR="00367873" w:rsidRPr="0044727F" w:rsidTr="00367873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Сумма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873" w:rsidRPr="0044727F" w:rsidRDefault="00367873" w:rsidP="0036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7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3B5422" w:rsidRDefault="003B5422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5422" w:rsidRDefault="003B5422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5422" w:rsidRDefault="003B5422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5422" w:rsidRDefault="003B5422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5422" w:rsidRDefault="003B5422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5422" w:rsidRDefault="003B5422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5422" w:rsidRDefault="003B5422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5422" w:rsidRDefault="003B5422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5422" w:rsidRDefault="003B5422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5422" w:rsidRDefault="003B5422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5422" w:rsidRDefault="003B5422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5422" w:rsidRDefault="003B5422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5422" w:rsidRDefault="003B5422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5422" w:rsidRDefault="003B5422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5422" w:rsidRDefault="003B5422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5422" w:rsidRDefault="003B5422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5422" w:rsidRDefault="003B5422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5422" w:rsidRDefault="003B5422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5422" w:rsidRDefault="003B5422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5422" w:rsidRDefault="003B5422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5422" w:rsidRDefault="003B5422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5422" w:rsidRPr="0044727F" w:rsidRDefault="003B5422" w:rsidP="0044727F">
      <w:pPr>
        <w:shd w:val="clear" w:color="auto" w:fill="F0F0F0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0FA9" w:rsidRDefault="00D70FA9"/>
    <w:p w:rsidR="003B5422" w:rsidRDefault="003B5422"/>
    <w:p w:rsidR="003B5422" w:rsidRDefault="003B5422"/>
    <w:p w:rsidR="003B5422" w:rsidRDefault="003B5422"/>
    <w:p w:rsidR="003B5422" w:rsidRDefault="003B5422"/>
    <w:p w:rsidR="003B5422" w:rsidRDefault="003B5422"/>
    <w:p w:rsidR="003B5422" w:rsidRDefault="003B5422"/>
    <w:p w:rsidR="003B5422" w:rsidRDefault="003B5422"/>
    <w:p w:rsidR="003B5422" w:rsidRDefault="003B5422"/>
    <w:p w:rsidR="003B5422" w:rsidRDefault="003B5422"/>
    <w:p w:rsidR="003B5422" w:rsidRDefault="003B5422"/>
    <w:p w:rsidR="003B5422" w:rsidRDefault="003B5422">
      <w:bookmarkStart w:id="1" w:name="_GoBack"/>
      <w:bookmarkEnd w:id="1"/>
    </w:p>
    <w:sectPr w:rsidR="003B5422" w:rsidSect="003B542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98"/>
    <w:rsid w:val="00367873"/>
    <w:rsid w:val="003B5422"/>
    <w:rsid w:val="0044727F"/>
    <w:rsid w:val="00B37B98"/>
    <w:rsid w:val="00D7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3B6C"/>
  <w15:docId w15:val="{50E86DB0-1535-4135-85A0-AF18DD91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727F"/>
  </w:style>
  <w:style w:type="paragraph" w:styleId="a3">
    <w:name w:val="Normal (Web)"/>
    <w:basedOn w:val="a"/>
    <w:uiPriority w:val="99"/>
    <w:semiHidden/>
    <w:unhideWhenUsed/>
    <w:rsid w:val="0044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7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969</Words>
  <Characters>5527</Characters>
  <Application>Microsoft Office Word</Application>
  <DocSecurity>0</DocSecurity>
  <Lines>46</Lines>
  <Paragraphs>12</Paragraphs>
  <ScaleCrop>false</ScaleCrop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6</cp:revision>
  <cp:lastPrinted>2017-05-24T02:47:00Z</cp:lastPrinted>
  <dcterms:created xsi:type="dcterms:W3CDTF">2016-02-29T06:28:00Z</dcterms:created>
  <dcterms:modified xsi:type="dcterms:W3CDTF">2018-02-08T05:32:00Z</dcterms:modified>
</cp:coreProperties>
</file>