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CA" w:rsidRPr="001C54DB" w:rsidRDefault="007B4ACA" w:rsidP="001C54DB">
      <w:pPr>
        <w:spacing w:before="60" w:after="0" w:line="240" w:lineRule="auto"/>
        <w:ind w:left="675" w:right="675"/>
        <w:jc w:val="both"/>
        <w:outlineLvl w:val="0"/>
        <w:rPr>
          <w:rFonts w:ascii="Arial" w:eastAsia="Times New Roman" w:hAnsi="Arial" w:cs="Arial"/>
          <w:color w:val="333399"/>
          <w:kern w:val="36"/>
          <w:sz w:val="36"/>
          <w:szCs w:val="36"/>
          <w:lang w:eastAsia="ru-RU"/>
        </w:rPr>
      </w:pPr>
      <w:r w:rsidRPr="001C54DB">
        <w:rPr>
          <w:rFonts w:ascii="Arial" w:eastAsia="Times New Roman" w:hAnsi="Arial" w:cs="Arial"/>
          <w:color w:val="333399"/>
          <w:kern w:val="36"/>
          <w:sz w:val="36"/>
          <w:szCs w:val="36"/>
          <w:lang w:eastAsia="ru-RU"/>
        </w:rPr>
        <w:t xml:space="preserve">Тест Г. </w:t>
      </w:r>
      <w:proofErr w:type="spellStart"/>
      <w:r w:rsidRPr="001C54DB">
        <w:rPr>
          <w:rFonts w:ascii="Arial" w:eastAsia="Times New Roman" w:hAnsi="Arial" w:cs="Arial"/>
          <w:color w:val="333399"/>
          <w:kern w:val="36"/>
          <w:sz w:val="36"/>
          <w:szCs w:val="36"/>
          <w:lang w:eastAsia="ru-RU"/>
        </w:rPr>
        <w:t>Айзенка</w:t>
      </w:r>
      <w:proofErr w:type="spellEnd"/>
      <w:r w:rsidRPr="001C54DB">
        <w:rPr>
          <w:rFonts w:ascii="Arial" w:eastAsia="Times New Roman" w:hAnsi="Arial" w:cs="Arial"/>
          <w:color w:val="333399"/>
          <w:kern w:val="36"/>
          <w:sz w:val="36"/>
          <w:szCs w:val="36"/>
          <w:lang w:eastAsia="ru-RU"/>
        </w:rPr>
        <w:t xml:space="preserve"> на определение типа темперамента.</w:t>
      </w:r>
    </w:p>
    <w:p w:rsidR="007B4ACA" w:rsidRPr="001C54DB" w:rsidRDefault="007B4ACA" w:rsidP="001C54DB">
      <w:pPr>
        <w:spacing w:after="45" w:line="240" w:lineRule="auto"/>
        <w:ind w:firstLine="240"/>
        <w:outlineLvl w:val="2"/>
        <w:rPr>
          <w:rFonts w:ascii="Verdana" w:eastAsia="Times New Roman" w:hAnsi="Verdana" w:cs="Times New Roman"/>
          <w:b/>
          <w:bCs/>
          <w:color w:val="C51327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b/>
          <w:bCs/>
          <w:color w:val="C51327"/>
          <w:sz w:val="24"/>
          <w:szCs w:val="24"/>
          <w:lang w:eastAsia="ru-RU"/>
        </w:rPr>
        <w:t>ОПРЕДЕЛЕНИЕ ТЕМПЕРАМЕНТА</w:t>
      </w:r>
    </w:p>
    <w:p w:rsidR="007B4ACA" w:rsidRPr="001C54DB" w:rsidRDefault="007B4ACA" w:rsidP="001C54DB">
      <w:pPr>
        <w:spacing w:after="24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Варианты ответов на вопросы: "да", "нет". Первый ответ, пришедший Вам в голову, является правильным. Ваши ответы - "да" - плюс, "нет" - минус - фиксируйте на листке бумаги.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1)Часто ли Вы испытываете тягу к новым впечатлениям, чтобы испытать сильные ощущения?2)Часто ли Вы чувствуете, что нуждаетесь в друзьях, которые могут Вас понять, ободрить, выразить сочувствие?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3)Считаете ли Вы себя беспечным человеком?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4)Правда ли, что Вам очень трудно отвечать "нет"?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 xml:space="preserve">5)Обдумываете ли Вы свои </w:t>
      </w:r>
      <w:proofErr w:type="gramStart"/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дела</w:t>
      </w:r>
      <w:proofErr w:type="gramEnd"/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 xml:space="preserve"> не спеша и предпочитаете ли подождать, прежде чем действовать?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6)Всегда ли Вы сдерживаете свои обещания, даже если Вам это не выгодно?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7)Часто ли у Вас бывают спады и подъемы настроения?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 xml:space="preserve">8)Быстро ли Вы обычно действуете и говорите, и не растрачиваете ли много времени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наобдумывание</w:t>
      </w:r>
      <w:proofErr w:type="spellEnd"/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9)Возникало ли у Вас когда-нибудь чувство, что Вы несчастны, хотя никакой серьезной причины для этого не было?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10)Верно ли, что на спор Вы способны решиться на все?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11)Смущаетесь ли Вы, когда хотите познакомиться с человеком противоположного пола, который Вам симпатичен?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12)Бывает ли, что, разозлившись, Вы выходите из себя?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13)Часто ли Вы действуете под влиянием минутного настроения?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14)Часто ли Вас беспокоят мысли о том, что Вам не следовало бы чего-нибудь делать или говорить?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15)Предпочитаете ли Вы чтение книг встречам с людьми?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16)Вас легко обидеть?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17)Любите ли Вы часто бывать в компании?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18)Бывают ли у Вас иногда такие мысли, которые Вы хотели бы скрыть от других людей?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19)Верно, что иногда Вы настолько полны энергии, что все горит в руках, а иногда чувствуете сильную вялость?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20)Предпочитаете ли Вы иметь друзей поменьше, но особенно близких Вам?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21)Часто ли Вы мечтаете?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22)Когда на Вас кричат, Вы отвечаете тем же?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23)Часто ли Вас тревожит чувство вины?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24)Все ли ваши привычки хороши и желательны?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 xml:space="preserve">25)Способны ли Вы дать волю собственным чувствам и </w:t>
      </w:r>
      <w:proofErr w:type="gramStart"/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вовсю</w:t>
      </w:r>
      <w:proofErr w:type="gramEnd"/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 xml:space="preserve"> повеселиться в шумной компании?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26)Считаете ли Вы себя человеком возбудимым и чувствительным?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27)Считают ли Вас человеком живым и веселым?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 xml:space="preserve">28)После того, как дело сделано, часто ли Вы возвращаетесь к нему мысленно и думает, что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моглибы</w:t>
      </w:r>
      <w:proofErr w:type="spellEnd"/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 xml:space="preserve"> сделать лучше?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29)Вы обычно молчаливый и сдержанный, когда находитесь среди людей?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30)Вы иногда сплетничаете?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31)Бывает ли, что Вам не спиться оттого, что разные мысли лезут в голову?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32)Верно ли, что Вам приятнее и легче прочесть о том, что Вас интересует в книге, хотя можно быстрее и проще узнать об этом у друзей?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33)Бывает ли у Вас сильное сердцебиение?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34)Нравиться ли Вам работа, требующая постоянного внимания?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35)Бывает ли, что Вас "бросает в дрожь"?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36)Верно ли, что Вы всегда говорите о знакомых Вам людях только хорошее, даже тогда, когда уверены, что они об этом не узнают?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 xml:space="preserve">37)Верно ли, что Вам </w:t>
      </w:r>
      <w:proofErr w:type="gramStart"/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не приятно</w:t>
      </w:r>
      <w:proofErr w:type="gramEnd"/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 xml:space="preserve"> бывать в компании, где постоянно подшучивают друг над другом?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38)Вы раздражительны?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39)Нравиться ли Вам работа, которая требует быстроты действий?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lastRenderedPageBreak/>
        <w:t>40)Верно ли, что Вам не редко не дают покоя мысли о разных неприятностях и "ужасах", которые могли бы произойти, хотя все кончилось благополучно?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41)Вы ходите медленно и неторопливо?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42)Вы когда-нибудь опаздывали на свидание, работу или учебу?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43)Часто ли Вам снятся кошмары?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44)Верно ли, что Вы такой любитель поговорить, что никогда не упустите удобного случая побеседовать с незнакомым человеком?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45)Беспокоят ли Вас какие-нибудь боли?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46)Огорчились бы Вы, если бы долго не могли видеться со своими друзьями?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47)Можете ли Вы назвать себя нервным человеком?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48)Есть ли среди Ваших знакомых такие, которые Вам явно не нравятся?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49)Можете Вы сказать, что Вы уверенный в себе человек?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50)Легко ли Вас задевает критика Ваших нед</w:t>
      </w:r>
      <w:bookmarkStart w:id="0" w:name="_GoBack"/>
      <w:bookmarkEnd w:id="0"/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остатков или Вашей работы?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51)Трудно ли получить настоящее удовольствие от вечеринки?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52)Беспокоит ли Вас чувство, что Вы чем-то хуже других?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53)Сумели бы Вы внести оживление в скучную компанию?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54)Бывает ли, что Вы говорите о вещах, в которых совсем не разбираетесь?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55)Беспокоитесь ли Вы о своем здоровье?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56)Любите ли Вы подшутить над другими?</w:t>
      </w:r>
    </w:p>
    <w:p w:rsidR="007B4ACA" w:rsidRPr="001C54DB" w:rsidRDefault="007B4ACA" w:rsidP="001C54DB">
      <w:pPr>
        <w:spacing w:after="0" w:line="294" w:lineRule="atLeast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t>57)Страдает ли Вы от бессонницы?</w:t>
      </w:r>
    </w:p>
    <w:p w:rsidR="007B4ACA" w:rsidRPr="001C54DB" w:rsidRDefault="007B4ACA" w:rsidP="001C54DB">
      <w:pPr>
        <w:spacing w:after="0" w:line="294" w:lineRule="atLeast"/>
        <w:ind w:firstLine="240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br/>
      </w:r>
    </w:p>
    <w:p w:rsidR="007B4ACA" w:rsidRPr="001C54DB" w:rsidRDefault="007B4ACA" w:rsidP="001C54DB">
      <w:pPr>
        <w:spacing w:after="45" w:line="240" w:lineRule="auto"/>
        <w:ind w:firstLine="240"/>
        <w:outlineLvl w:val="2"/>
        <w:rPr>
          <w:rFonts w:ascii="Verdana" w:eastAsia="Times New Roman" w:hAnsi="Verdana" w:cs="Times New Roman"/>
          <w:b/>
          <w:bCs/>
          <w:color w:val="C51327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b/>
          <w:bCs/>
          <w:color w:val="C51327"/>
          <w:sz w:val="24"/>
          <w:szCs w:val="24"/>
          <w:lang w:eastAsia="ru-RU"/>
        </w:rPr>
        <w:t>ОБРАБОТКА ТЕСТА</w:t>
      </w:r>
    </w:p>
    <w:p w:rsidR="007B4ACA" w:rsidRPr="001C54DB" w:rsidRDefault="007B4ACA" w:rsidP="001C54DB">
      <w:pPr>
        <w:spacing w:after="0" w:line="294" w:lineRule="atLeast"/>
        <w:ind w:firstLine="240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Если ответ "ключа" совпадает с Вашим ответом, Вы прибавляете себе один балл. Если не совпадает, - ноль баллов.</w:t>
      </w:r>
    </w:p>
    <w:p w:rsidR="007B4ACA" w:rsidRPr="001C54DB" w:rsidRDefault="007B4ACA" w:rsidP="001C54DB">
      <w:pPr>
        <w:spacing w:after="0" w:line="294" w:lineRule="atLeast"/>
        <w:ind w:firstLine="240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br/>
      </w:r>
    </w:p>
    <w:p w:rsidR="007B4ACA" w:rsidRPr="001C54DB" w:rsidRDefault="007B4ACA" w:rsidP="001C54DB">
      <w:pPr>
        <w:spacing w:after="45" w:line="240" w:lineRule="auto"/>
        <w:ind w:firstLine="240"/>
        <w:outlineLvl w:val="2"/>
        <w:rPr>
          <w:rFonts w:ascii="Verdana" w:eastAsia="Times New Roman" w:hAnsi="Verdana" w:cs="Times New Roman"/>
          <w:b/>
          <w:bCs/>
          <w:color w:val="C51327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b/>
          <w:bCs/>
          <w:color w:val="C51327"/>
          <w:sz w:val="24"/>
          <w:szCs w:val="24"/>
          <w:lang w:eastAsia="ru-RU"/>
        </w:rPr>
        <w:t>1. Шкала достоверности.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Ответ "да" на вопросы: 6, 24, 36.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Ответ "нет" на вопросы: 12, 18, 30, 42, 48, 54.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Сосчитайте сумму. Если результат от 5 и больше баллов, это значит, Вы отвечали не так, как есть на самом деле, а так как Вам хотелось бы или так, как принято в обществе. Другими словами, Ваши ответы не достоверны.</w:t>
      </w:r>
    </w:p>
    <w:p w:rsidR="007B4ACA" w:rsidRPr="001C54DB" w:rsidRDefault="007B4ACA" w:rsidP="001C54DB">
      <w:pPr>
        <w:spacing w:after="0" w:line="294" w:lineRule="atLeast"/>
        <w:ind w:firstLine="240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br/>
      </w:r>
    </w:p>
    <w:p w:rsidR="007B4ACA" w:rsidRPr="001C54DB" w:rsidRDefault="007B4ACA" w:rsidP="001C54DB">
      <w:pPr>
        <w:spacing w:after="45" w:line="240" w:lineRule="auto"/>
        <w:ind w:firstLine="240"/>
        <w:outlineLvl w:val="2"/>
        <w:rPr>
          <w:rFonts w:ascii="Verdana" w:eastAsia="Times New Roman" w:hAnsi="Verdana" w:cs="Times New Roman"/>
          <w:b/>
          <w:bCs/>
          <w:color w:val="C51327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b/>
          <w:bCs/>
          <w:color w:val="C51327"/>
          <w:sz w:val="24"/>
          <w:szCs w:val="24"/>
          <w:lang w:eastAsia="ru-RU"/>
        </w:rPr>
        <w:t>2. Шкала экстраверсии.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Ответ "да" на вопросы: 1, 3, 8, 10, 13, 17, 22, 25, 27, 37, 39, 44, 46, 49, 53, 56.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Ответ "нет" на вопросы: 5, 15, 20, 29, 32, 34, 41, 51.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Сосчитайте сумму.</w:t>
      </w:r>
    </w:p>
    <w:p w:rsidR="007B4ACA" w:rsidRPr="001C54DB" w:rsidRDefault="007B4ACA" w:rsidP="001C54DB">
      <w:pPr>
        <w:spacing w:after="0" w:line="294" w:lineRule="atLeast"/>
        <w:ind w:firstLine="240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br/>
      </w:r>
    </w:p>
    <w:p w:rsidR="007B4ACA" w:rsidRPr="001C54DB" w:rsidRDefault="007B4ACA" w:rsidP="001C54DB">
      <w:pPr>
        <w:spacing w:after="45" w:line="240" w:lineRule="auto"/>
        <w:ind w:firstLine="240"/>
        <w:outlineLvl w:val="2"/>
        <w:rPr>
          <w:rFonts w:ascii="Verdana" w:eastAsia="Times New Roman" w:hAnsi="Verdana" w:cs="Times New Roman"/>
          <w:b/>
          <w:bCs/>
          <w:color w:val="C51327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b/>
          <w:bCs/>
          <w:color w:val="C51327"/>
          <w:sz w:val="24"/>
          <w:szCs w:val="24"/>
          <w:lang w:eastAsia="ru-RU"/>
        </w:rPr>
        <w:t>3. Шкала эмоциональной устойчивости.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Ответ "да" на вопросы: 2, 4, 7, 9, 11, 14, 16, 19, 21, 23, 26, 28, 31, 33, 35, 38, 40, 43, 45, 47, 50, 52, 55, 57.</w:t>
      </w:r>
    </w:p>
    <w:p w:rsidR="007B4ACA" w:rsidRPr="001C54DB" w:rsidRDefault="007B4ACA" w:rsidP="001C54DB">
      <w:pPr>
        <w:spacing w:after="0" w:line="294" w:lineRule="atLeast"/>
        <w:ind w:firstLine="240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br/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proofErr w:type="gram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Получив суммы по значениям «Шкала экстраверсии» и «Шкала эмоциональной устойчивости» отметьте их, соответственно, на горизонтальной оси «Интроверсия-экстраверсия» и вертикальной оси «Эмоциональная устойчивость».</w:t>
      </w:r>
      <w:proofErr w:type="gram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 Точка пересечения покажет ваш тип темперамента.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Начертите оси координат: горизонтальная ось - "шкала экстраверсии", вертикальная ось - "шкала эмоциональной устойчивости". Каждая шкала от 1 до 24, пересекаются в </w:t>
      </w: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lastRenderedPageBreak/>
        <w:t>точке 12. Отметьте свои показатели на осях. Найдите точку пересечения. Точка может лежать на оси, если одна из шкал равна 12.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Результат, который Вы получили, - Ваш преобладающий тип темперамента. По шкале экстраверсии вы можете посмотреть тип направленности личности: экстраверт или интроверт.</w:t>
      </w:r>
    </w:p>
    <w:p w:rsidR="00733A64" w:rsidRPr="001C54DB" w:rsidRDefault="00733A64" w:rsidP="001C54DB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54D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BDEBEA2" wp14:editId="4B441B73">
            <wp:extent cx="5715000" cy="3590925"/>
            <wp:effectExtent l="0" t="0" r="0" b="9525"/>
            <wp:docPr id="5" name="Рисунок 5" descr="http://ped-kopilka.ru/images/25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images/25(8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b/>
          <w:bCs/>
          <w:color w:val="011051"/>
          <w:sz w:val="24"/>
          <w:szCs w:val="24"/>
          <w:lang w:eastAsia="ru-RU"/>
        </w:rPr>
        <w:t>Четыре типа меланхоликов</w:t>
      </w: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br/>
        <w:t xml:space="preserve">Чистый,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ярковыраженный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 меланхолик: интроверсия (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.) - от 1 до 9,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эмоц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устойчивость (эм. уст.) - 16 до 24 баллов.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Меланхолик флегматичный: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от 1 до 9, эм. уст. - 12 до 16 баллов.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Меланхолик слабовыраженный: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- 9 до 12, эм. уст. - 12 до 16 б.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Мелахолик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 </w:t>
      </w:r>
      <w:proofErr w:type="gram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холерический</w:t>
      </w:r>
      <w:proofErr w:type="gram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от 9 до 12, эм. уст - 16 до 24 б.</w:t>
      </w:r>
    </w:p>
    <w:p w:rsidR="007B4ACA" w:rsidRPr="001C54DB" w:rsidRDefault="007B4ACA" w:rsidP="001C54DB">
      <w:pPr>
        <w:spacing w:after="0" w:line="294" w:lineRule="atLeast"/>
        <w:ind w:firstLine="240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br/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b/>
          <w:bCs/>
          <w:color w:val="011051"/>
          <w:sz w:val="24"/>
          <w:szCs w:val="24"/>
          <w:lang w:eastAsia="ru-RU"/>
        </w:rPr>
        <w:t>Четыре типа флегматиков</w:t>
      </w: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br/>
        <w:t xml:space="preserve">Чистый,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ярковыраженный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 флегматик: интроверсия (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.) - от 1 до 9,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эмоц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устойчивость (эм. уст.) - 1 до 9 баллов.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Флегматик сангвинический: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от 9 до 12, эм. уст. - 1 до 9 баллов.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Флегматик слабовыраженный: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- 9 до 12, эм. уст. - 9 до 12 б.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Флегматик меланхоличный: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от 1 до 9, эм. уст - 9 до 12 б.</w:t>
      </w:r>
    </w:p>
    <w:p w:rsidR="00733A64" w:rsidRPr="001C54DB" w:rsidRDefault="00733A64" w:rsidP="001C54DB">
      <w:pPr>
        <w:spacing w:after="0" w:line="294" w:lineRule="atLeast"/>
        <w:ind w:firstLine="240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</w:p>
    <w:p w:rsidR="007B4ACA" w:rsidRPr="001C54DB" w:rsidRDefault="007B4ACA" w:rsidP="001C54DB">
      <w:pPr>
        <w:spacing w:after="0" w:line="294" w:lineRule="atLeast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b/>
          <w:bCs/>
          <w:color w:val="011051"/>
          <w:sz w:val="24"/>
          <w:szCs w:val="24"/>
          <w:lang w:eastAsia="ru-RU"/>
        </w:rPr>
        <w:t>Четыре типа холериков</w:t>
      </w: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br/>
        <w:t xml:space="preserve">Чистый,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ярковыраженный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 холерик: интроверсия (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.) - от 16 до 24,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эмоц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устойчивость (эм. уст.) - 16 до 24 баллов.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Холерик меланхоличный: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от 12 до 16, эм. уст. - 16 до 24 баллов.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Холерик слабовыраженный: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- 12 до 16, эм. уст. - 12 до 16 б.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Холерик сангвинический: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от 16 до 24, эм. уст - 12 до 16 б.</w:t>
      </w:r>
    </w:p>
    <w:p w:rsidR="007B4ACA" w:rsidRPr="001C54DB" w:rsidRDefault="007B4ACA" w:rsidP="001C54DB">
      <w:pPr>
        <w:spacing w:after="0" w:line="294" w:lineRule="atLeast"/>
        <w:ind w:firstLine="240"/>
        <w:jc w:val="both"/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1"/>
          <w:szCs w:val="21"/>
          <w:lang w:eastAsia="ru-RU"/>
        </w:rPr>
        <w:br/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b/>
          <w:bCs/>
          <w:color w:val="011051"/>
          <w:sz w:val="24"/>
          <w:szCs w:val="24"/>
          <w:lang w:eastAsia="ru-RU"/>
        </w:rPr>
        <w:t>Четыре типа сангвиников</w:t>
      </w: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br/>
        <w:t xml:space="preserve">Чистый,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ярковыраженный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 сангвиник: интроверсия (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.) - от 16 до 24,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эмоц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устойчивость (эм. уст.) - 1 до 9 баллов.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Сангвиник холерический: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от 16 до 24, эм. уст. - 9 до 12 баллов.</w:t>
      </w:r>
    </w:p>
    <w:p w:rsidR="007B4ACA" w:rsidRPr="001C54DB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Сангвиник слабовыраженный: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- 12 до 16, эм. уст. - 9 до 12 б.</w:t>
      </w:r>
    </w:p>
    <w:p w:rsidR="007B4ACA" w:rsidRPr="007B4ACA" w:rsidRDefault="007B4ACA" w:rsidP="001C54DB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</w:pPr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 xml:space="preserve">Сангвиник флегматичный: </w:t>
      </w:r>
      <w:proofErr w:type="spellStart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интр</w:t>
      </w:r>
      <w:proofErr w:type="spellEnd"/>
      <w:r w:rsidRPr="001C54DB">
        <w:rPr>
          <w:rFonts w:ascii="Verdana" w:eastAsia="Times New Roman" w:hAnsi="Verdana" w:cs="Times New Roman"/>
          <w:color w:val="011051"/>
          <w:sz w:val="24"/>
          <w:szCs w:val="24"/>
          <w:lang w:eastAsia="ru-RU"/>
        </w:rPr>
        <w:t>. - от 12 до 16, эм. уст - 1 до 9 б.</w:t>
      </w:r>
    </w:p>
    <w:p w:rsidR="00A3055C" w:rsidRDefault="00A3055C" w:rsidP="001C54DB"/>
    <w:sectPr w:rsidR="00A3055C" w:rsidSect="00733A64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B14"/>
    <w:multiLevelType w:val="multilevel"/>
    <w:tmpl w:val="7E4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35"/>
    <w:rsid w:val="001C54DB"/>
    <w:rsid w:val="00610B35"/>
    <w:rsid w:val="00733A64"/>
    <w:rsid w:val="007B4ACA"/>
    <w:rsid w:val="00A3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4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B4A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4A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4ACA"/>
  </w:style>
  <w:style w:type="paragraph" w:styleId="a3">
    <w:name w:val="Normal (Web)"/>
    <w:basedOn w:val="a"/>
    <w:uiPriority w:val="99"/>
    <w:semiHidden/>
    <w:unhideWhenUsed/>
    <w:rsid w:val="007B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4A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4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B4A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4A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4ACA"/>
  </w:style>
  <w:style w:type="paragraph" w:styleId="a3">
    <w:name w:val="Normal (Web)"/>
    <w:basedOn w:val="a"/>
    <w:uiPriority w:val="99"/>
    <w:semiHidden/>
    <w:unhideWhenUsed/>
    <w:rsid w:val="007B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4A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2017-05-12T06:47:00Z</cp:lastPrinted>
  <dcterms:created xsi:type="dcterms:W3CDTF">2016-03-15T03:27:00Z</dcterms:created>
  <dcterms:modified xsi:type="dcterms:W3CDTF">2017-05-12T06:47:00Z</dcterms:modified>
</cp:coreProperties>
</file>