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4688" w14:textId="6CDB1674" w:rsidR="00A32C71" w:rsidRPr="00A32C71" w:rsidRDefault="00A32C71" w:rsidP="00A32C71">
      <w:pPr>
        <w:jc w:val="center"/>
        <w:rPr>
          <w:rFonts w:ascii="Times New Roman" w:hAnsi="Times New Roman" w:cs="Times New Roman"/>
          <w:b/>
          <w:bCs/>
          <w:sz w:val="24"/>
          <w:szCs w:val="24"/>
        </w:rPr>
      </w:pPr>
      <w:r w:rsidRPr="00A32C71">
        <w:rPr>
          <w:rFonts w:ascii="Times New Roman" w:hAnsi="Times New Roman" w:cs="Times New Roman"/>
          <w:b/>
          <w:bCs/>
          <w:sz w:val="24"/>
          <w:szCs w:val="24"/>
        </w:rPr>
        <w:t>Профориентационные игры и упражнения 1-4 класс</w:t>
      </w:r>
    </w:p>
    <w:p w14:paraId="1923652D" w14:textId="5A54B596"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Конспект мероприятия для младших школьников</w:t>
      </w:r>
      <w:r w:rsidRPr="00A32C71">
        <w:rPr>
          <w:rFonts w:ascii="Times New Roman" w:hAnsi="Times New Roman" w:cs="Times New Roman"/>
          <w:sz w:val="24"/>
          <w:szCs w:val="24"/>
        </w:rPr>
        <w:t xml:space="preserve"> 1-2 класса</w:t>
      </w:r>
      <w:r w:rsidRPr="00A32C71">
        <w:rPr>
          <w:rFonts w:ascii="Times New Roman" w:hAnsi="Times New Roman" w:cs="Times New Roman"/>
          <w:sz w:val="24"/>
          <w:szCs w:val="24"/>
        </w:rPr>
        <w:t xml:space="preserve"> по теме: «Введение в мир профессий».</w:t>
      </w:r>
    </w:p>
    <w:p w14:paraId="7DED30E8"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Описание материала: предлагается материал в занимательной форме для учащихся начальной школы по ознакомлению с миром профессий. Предпочтительнее использовать данный материал для первоклассников и учащихся второго класса. Данный материал можно сократить или увеличить до отдельного занятия, можно использовать как часть или весь урок; наполнить дополнительно своим материалом. Предназначен для педагогов, учителей начальных классов, воспитателей школ-интернатов и детских домов, педагогов дополнительного образования. </w:t>
      </w:r>
      <w:r w:rsidRPr="00A32C71">
        <w:rPr>
          <w:rFonts w:ascii="Times New Roman" w:hAnsi="Times New Roman" w:cs="Times New Roman"/>
          <w:sz w:val="24"/>
          <w:szCs w:val="24"/>
        </w:rPr>
        <w:br/>
        <w:t>Цель: ознакомление младших школьников с многообразием профессий взрослых.</w:t>
      </w:r>
      <w:r w:rsidRPr="00A32C71">
        <w:rPr>
          <w:rFonts w:ascii="Times New Roman" w:hAnsi="Times New Roman" w:cs="Times New Roman"/>
          <w:sz w:val="24"/>
          <w:szCs w:val="24"/>
        </w:rPr>
        <w:br/>
        <w:t>Задачи: знакомить младших школьников с некоторыми профессиями взрослых через увлекательную форму преподнесения материала: игровую деятельность; развивать у детей познавательные способности и процессы памяти, мышления, речи и внимания; воспитывать чувство уважения и эмпатии к труду взрослых.</w:t>
      </w:r>
      <w:r w:rsidRPr="00A32C71">
        <w:rPr>
          <w:rFonts w:ascii="Times New Roman" w:hAnsi="Times New Roman" w:cs="Times New Roman"/>
          <w:sz w:val="24"/>
          <w:szCs w:val="24"/>
        </w:rPr>
        <w:br/>
        <w:t>Демонстрационный материал: интерактивная доска; видео с изображением поезда; набор картинок в электронном виде: повар, продукты, продавец, врач, строитель, водитель, транспорт, музыкант, рабочий, почтальон, парикмахер, рыбак; большие карточки с названиями магазинов; музыкальный материал: весёлая и спокойная релаксационная музыка; большой конверт с заданиями; «почтовые ящики»-коробки с надписями «один» и «много».</w:t>
      </w:r>
      <w:r w:rsidRPr="00A32C71">
        <w:rPr>
          <w:rFonts w:ascii="Times New Roman" w:hAnsi="Times New Roman" w:cs="Times New Roman"/>
          <w:sz w:val="24"/>
          <w:szCs w:val="24"/>
        </w:rPr>
        <w:br/>
        <w:t>Раздаточный материал: карточки с названиями продуктов, предметы и игрушки для игры «Магазин», карточки со словами в единственном и множественном числе.</w:t>
      </w:r>
    </w:p>
    <w:p w14:paraId="0F7A3204"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Ход:</w:t>
      </w:r>
    </w:p>
    <w:p w14:paraId="66D3B3AF" w14:textId="62A12EA4" w:rsidR="00A32C71" w:rsidRPr="00A32C71" w:rsidRDefault="00A32C71" w:rsidP="00A32C71">
      <w:pPr>
        <w:jc w:val="both"/>
        <w:rPr>
          <w:rFonts w:ascii="Times New Roman" w:hAnsi="Times New Roman" w:cs="Times New Roman"/>
          <w:i/>
          <w:iCs/>
          <w:sz w:val="24"/>
          <w:szCs w:val="24"/>
        </w:rPr>
      </w:pPr>
      <w:r w:rsidRPr="00A32C71">
        <w:rPr>
          <w:rFonts w:ascii="Times New Roman" w:hAnsi="Times New Roman" w:cs="Times New Roman"/>
          <w:sz w:val="24"/>
          <w:szCs w:val="24"/>
        </w:rPr>
        <w:t>Организационный момент. </w:t>
      </w:r>
      <w:r w:rsidRPr="00A32C71">
        <w:rPr>
          <w:rFonts w:ascii="Times New Roman" w:hAnsi="Times New Roman" w:cs="Times New Roman"/>
          <w:sz w:val="24"/>
          <w:szCs w:val="24"/>
        </w:rPr>
        <w:br/>
        <w:t>- Ребята! Вот вы и стали учениками и учитесь в школе! Скажите, а для чего нужно хорошо учиться? (Варианты ответов детей: чтобы стать грамотным и образованным человеком, чтобы в будущем обеспечить себе возможность заниматься интересным, любимым делом, получить профессию).</w:t>
      </w:r>
      <w:r w:rsidRPr="00A32C71">
        <w:rPr>
          <w:rFonts w:ascii="Times New Roman" w:hAnsi="Times New Roman" w:cs="Times New Roman"/>
          <w:sz w:val="24"/>
          <w:szCs w:val="24"/>
        </w:rPr>
        <w:br/>
      </w:r>
      <w:r w:rsidRPr="00A32C71">
        <w:rPr>
          <w:rFonts w:ascii="Times New Roman" w:hAnsi="Times New Roman" w:cs="Times New Roman"/>
          <w:i/>
          <w:iCs/>
          <w:sz w:val="24"/>
          <w:szCs w:val="24"/>
        </w:rPr>
        <w:t>Беседа по теме.</w:t>
      </w:r>
    </w:p>
    <w:p w14:paraId="35657F86" w14:textId="77777777" w:rsid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br/>
        <w:t>- Кем вы хотите стать в будущем? Что вы знаете об этой профессии? Почему именно эта профессия вам нравится?</w:t>
      </w:r>
    </w:p>
    <w:p w14:paraId="5353F987" w14:textId="77777777" w:rsid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 Чьи родители продолжают дело, профессию своих родителей?</w:t>
      </w:r>
    </w:p>
    <w:p w14:paraId="649B7F71" w14:textId="77777777" w:rsid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 Какие вы знаете профессии людей, работающих в нашей школе? (Учитель, воспитатель, повар, психолог, завхоз, врач, уборщица и т.д.).</w:t>
      </w:r>
    </w:p>
    <w:p w14:paraId="3E12F079" w14:textId="77777777" w:rsid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 Сегодня мы совершим с вами путешествие по станциям Страны Профессий. Итак, отправляемся в путь! (На интерактивной доске: видео изображение едущего по рельсам поезда). Название первой станции вы узнаете из ответа на загадку: скажите кто так вкусно готовит щи капустные, пахучие котлеты, салаты, винегреты, все завтраки, обеды? Правильно. Повар. </w:t>
      </w:r>
    </w:p>
    <w:p w14:paraId="5C377D8D" w14:textId="77777777" w:rsidR="00A32C71" w:rsidRDefault="00A32C71" w:rsidP="00A32C71">
      <w:pPr>
        <w:jc w:val="both"/>
        <w:rPr>
          <w:rFonts w:ascii="Times New Roman" w:hAnsi="Times New Roman" w:cs="Times New Roman"/>
          <w:i/>
          <w:iCs/>
          <w:sz w:val="24"/>
          <w:szCs w:val="24"/>
        </w:rPr>
      </w:pPr>
    </w:p>
    <w:p w14:paraId="01D66F58" w14:textId="0F1CBAD0" w:rsidR="00A32C71" w:rsidRPr="00A32C71" w:rsidRDefault="00A32C71" w:rsidP="00A32C71">
      <w:pPr>
        <w:jc w:val="both"/>
        <w:rPr>
          <w:rFonts w:ascii="Times New Roman" w:hAnsi="Times New Roman" w:cs="Times New Roman"/>
          <w:i/>
          <w:iCs/>
          <w:sz w:val="24"/>
          <w:szCs w:val="24"/>
        </w:rPr>
      </w:pPr>
      <w:r w:rsidRPr="00A32C71">
        <w:rPr>
          <w:rFonts w:ascii="Times New Roman" w:hAnsi="Times New Roman" w:cs="Times New Roman"/>
          <w:i/>
          <w:iCs/>
          <w:sz w:val="24"/>
          <w:szCs w:val="24"/>
        </w:rPr>
        <w:t>- Первая станция «Профессия повар».</w:t>
      </w:r>
    </w:p>
    <w:p w14:paraId="09E1B4FA"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Игра «Угадай продукт».</w:t>
      </w:r>
    </w:p>
    <w:p w14:paraId="71E47AF7"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Школьники получают карточки с названиями разных продуктов, например: мука, фрукты, овощи, масло, крупа, молоко и т.д. Затем все дети по очереди рассказывают о том, как эти продукты используют, какого они цвета и вкуса. Остальные участники игры должны угадать, какой продукт «говорил» о себе.</w:t>
      </w:r>
      <w:r w:rsidRPr="00A32C71">
        <w:rPr>
          <w:rFonts w:ascii="Times New Roman" w:hAnsi="Times New Roman" w:cs="Times New Roman"/>
          <w:sz w:val="24"/>
          <w:szCs w:val="24"/>
        </w:rPr>
        <w:br/>
        <w:t>- Молодцы! Едем дальше, следующая станция «Профессия продавец».</w:t>
      </w:r>
      <w:r w:rsidRPr="00A32C71">
        <w:rPr>
          <w:rFonts w:ascii="Times New Roman" w:hAnsi="Times New Roman" w:cs="Times New Roman"/>
          <w:sz w:val="24"/>
          <w:szCs w:val="24"/>
        </w:rPr>
        <w:br/>
      </w:r>
    </w:p>
    <w:p w14:paraId="0E248EB7" w14:textId="75E8752F"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Игра «Разные магазины».</w:t>
      </w:r>
    </w:p>
    <w:p w14:paraId="08468EF5" w14:textId="77777777" w:rsidR="00A32C71" w:rsidRPr="00A32C71" w:rsidRDefault="00A32C71" w:rsidP="00A32C71">
      <w:pPr>
        <w:jc w:val="both"/>
        <w:rPr>
          <w:rFonts w:ascii="Times New Roman" w:hAnsi="Times New Roman" w:cs="Times New Roman"/>
          <w:i/>
          <w:iCs/>
          <w:sz w:val="24"/>
          <w:szCs w:val="24"/>
        </w:rPr>
      </w:pPr>
      <w:r w:rsidRPr="00A32C71">
        <w:rPr>
          <w:rFonts w:ascii="Times New Roman" w:hAnsi="Times New Roman" w:cs="Times New Roman"/>
          <w:sz w:val="24"/>
          <w:szCs w:val="24"/>
        </w:rPr>
        <w:lastRenderedPageBreak/>
        <w:t>Детям предлагается выбрать предметы или игрушки, необходимые для игры в «Овощной магазин», «Книжный магазин», «Промышленный», «Школьные принадлежности», «Хозяйственный», «Молочный» (с целью развития умения классифицировать предметы по нескольким признакам), распределить предметы по отделам в каждом магазине; определить и расположить их по порядку; объяснить - почему он объединил предметы в данную группу.</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t>Станция «Профессия врач»</w:t>
      </w:r>
    </w:p>
    <w:p w14:paraId="333DE78D"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Игра-упражнение «Больница».</w:t>
      </w:r>
    </w:p>
    <w:p w14:paraId="421349EF"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Младшие школьники встают в круг и внимательно слушают слова, которые произносит ведущий-воспитатель. Всякий раз, когда среди слов встречаются названия профессий людей, работающих в больнице, дети должны подпрыгнуть на месте. Например: лампа, мяч, окулист, стол, шкаф, врач, ножницы, ручка, аптекарь, яблоко, гроза, солнце, медсестра, обруч, карандаш, липа, доктор, цветы, светофор, санитар и т.д.</w:t>
      </w:r>
    </w:p>
    <w:p w14:paraId="48B7CE56" w14:textId="77777777"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br/>
        <w:t>Станция «Профессия строитель»</w:t>
      </w:r>
    </w:p>
    <w:p w14:paraId="5DDD6F23" w14:textId="36A71819" w:rsidR="00A32C71" w:rsidRPr="00A32C71" w:rsidRDefault="00A32C71" w:rsidP="00A32C71">
      <w:pPr>
        <w:jc w:val="both"/>
        <w:rPr>
          <w:rFonts w:ascii="Times New Roman" w:hAnsi="Times New Roman" w:cs="Times New Roman"/>
          <w:sz w:val="24"/>
          <w:szCs w:val="24"/>
        </w:rPr>
      </w:pPr>
      <w:r w:rsidRPr="00A32C71">
        <w:rPr>
          <w:rFonts w:ascii="Times New Roman" w:hAnsi="Times New Roman" w:cs="Times New Roman"/>
          <w:sz w:val="24"/>
          <w:szCs w:val="24"/>
        </w:rPr>
        <w:t>Игра-пантомима «Строители».</w:t>
      </w:r>
      <w:r w:rsidRPr="00A32C71">
        <w:rPr>
          <w:rFonts w:ascii="Times New Roman" w:hAnsi="Times New Roman" w:cs="Times New Roman"/>
          <w:sz w:val="24"/>
          <w:szCs w:val="24"/>
        </w:rPr>
        <w:br/>
        <w:t>Участники игры выстраиваются в одну линию. Ведущий предлагает вообразить и показать телом и лицом различные движения, как первый передаёт соседу:</w:t>
      </w:r>
    </w:p>
    <w:p w14:paraId="12FD6796"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 тяжёлое ведро с цементом;</w:t>
      </w:r>
      <w:r w:rsidRPr="00A32C71">
        <w:rPr>
          <w:rFonts w:ascii="Times New Roman" w:hAnsi="Times New Roman" w:cs="Times New Roman"/>
          <w:sz w:val="24"/>
          <w:szCs w:val="24"/>
        </w:rPr>
        <w:br/>
        <w:t>- лёгкую кисточку;</w:t>
      </w:r>
      <w:r w:rsidRPr="00A32C71">
        <w:rPr>
          <w:rFonts w:ascii="Times New Roman" w:hAnsi="Times New Roman" w:cs="Times New Roman"/>
          <w:sz w:val="24"/>
          <w:szCs w:val="24"/>
        </w:rPr>
        <w:br/>
        <w:t>- кирпич;</w:t>
      </w:r>
      <w:r w:rsidRPr="00A32C71">
        <w:rPr>
          <w:rFonts w:ascii="Times New Roman" w:hAnsi="Times New Roman" w:cs="Times New Roman"/>
          <w:sz w:val="24"/>
          <w:szCs w:val="24"/>
        </w:rPr>
        <w:br/>
        <w:t>- огромную тяжёлую доску;</w:t>
      </w:r>
      <w:r w:rsidRPr="00A32C71">
        <w:rPr>
          <w:rFonts w:ascii="Times New Roman" w:hAnsi="Times New Roman" w:cs="Times New Roman"/>
          <w:sz w:val="24"/>
          <w:szCs w:val="24"/>
        </w:rPr>
        <w:br/>
        <w:t>- гвоздик;</w:t>
      </w:r>
      <w:r w:rsidRPr="00A32C71">
        <w:rPr>
          <w:rFonts w:ascii="Times New Roman" w:hAnsi="Times New Roman" w:cs="Times New Roman"/>
          <w:sz w:val="24"/>
          <w:szCs w:val="24"/>
        </w:rPr>
        <w:br/>
        <w:t>- молоток.</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t>Станция «Профессия водитель»</w:t>
      </w:r>
      <w:r w:rsidRPr="00A32C71">
        <w:rPr>
          <w:rFonts w:ascii="Times New Roman" w:hAnsi="Times New Roman" w:cs="Times New Roman"/>
          <w:sz w:val="24"/>
          <w:szCs w:val="24"/>
        </w:rPr>
        <w:br/>
        <w:t>Упражнение «Автомобиль едет» (на формирование понятий на основе абстрагирования и выделения существенных свойств конкретных объектов).</w:t>
      </w:r>
      <w:r w:rsidRPr="00A32C71">
        <w:rPr>
          <w:rFonts w:ascii="Times New Roman" w:hAnsi="Times New Roman" w:cs="Times New Roman"/>
          <w:sz w:val="24"/>
          <w:szCs w:val="24"/>
        </w:rPr>
        <w:br/>
        <w:t>Необходимо закончить предложение. Например: «Автомобиль едет на… бензине или другом топливе; трамвай, троллейбус или электричка движутся… от электричества. Вариант: «Автомобиль едет по… дороге, шоссе, полю». И так далее. </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t>Станция «Профессия музыкант».</w:t>
      </w:r>
      <w:r w:rsidRPr="00A32C71">
        <w:rPr>
          <w:rFonts w:ascii="Times New Roman" w:hAnsi="Times New Roman" w:cs="Times New Roman"/>
          <w:sz w:val="24"/>
          <w:szCs w:val="24"/>
        </w:rPr>
        <w:br/>
        <w:t>Игра «Подари движение».</w:t>
      </w:r>
      <w:r w:rsidRPr="00A32C71">
        <w:rPr>
          <w:rFonts w:ascii="Times New Roman" w:hAnsi="Times New Roman" w:cs="Times New Roman"/>
          <w:sz w:val="24"/>
          <w:szCs w:val="24"/>
        </w:rPr>
        <w:br/>
        <w:t>Участники встают в круг. Звучит весёлая музыка. Ведущий начинает танец, выполняя какие-либо движения в течение 15-20 секунд. Все остальные повторяют эти движения. Затем кивком головы он даёт знак следующему начинать свои движения в такт музыке, и далее подобное продолжается по кругу.</w:t>
      </w:r>
      <w:r w:rsidRPr="00A32C71">
        <w:rPr>
          <w:rFonts w:ascii="Times New Roman" w:hAnsi="Times New Roman" w:cs="Times New Roman"/>
          <w:sz w:val="24"/>
          <w:szCs w:val="24"/>
        </w:rPr>
        <w:br/>
        <w:t>Станция «Профессия плотник (слесарь, рабочий)».</w:t>
      </w:r>
      <w:r w:rsidRPr="00A32C71">
        <w:rPr>
          <w:rFonts w:ascii="Times New Roman" w:hAnsi="Times New Roman" w:cs="Times New Roman"/>
          <w:sz w:val="24"/>
          <w:szCs w:val="24"/>
        </w:rPr>
        <w:br/>
        <w:t>Игра «Найди и коснись».</w:t>
      </w:r>
      <w:r w:rsidRPr="00A32C71">
        <w:rPr>
          <w:rFonts w:ascii="Times New Roman" w:hAnsi="Times New Roman" w:cs="Times New Roman"/>
          <w:sz w:val="24"/>
          <w:szCs w:val="24"/>
        </w:rPr>
        <w:br/>
        <w:t>Игроки свободно передвигаются по помещению и касаются руками разных вещей. Нужно найти и коснуться:</w:t>
      </w:r>
      <w:r w:rsidRPr="00A32C71">
        <w:rPr>
          <w:rFonts w:ascii="Times New Roman" w:hAnsi="Times New Roman" w:cs="Times New Roman"/>
          <w:sz w:val="24"/>
          <w:szCs w:val="24"/>
        </w:rPr>
        <w:br/>
        <w:t>- чего- либо белого (синего, красного),</w:t>
      </w:r>
      <w:r w:rsidRPr="00A32C71">
        <w:rPr>
          <w:rFonts w:ascii="Times New Roman" w:hAnsi="Times New Roman" w:cs="Times New Roman"/>
          <w:sz w:val="24"/>
          <w:szCs w:val="24"/>
        </w:rPr>
        <w:br/>
        <w:t>- холодного на ощупь,</w:t>
      </w:r>
      <w:r w:rsidRPr="00A32C71">
        <w:rPr>
          <w:rFonts w:ascii="Times New Roman" w:hAnsi="Times New Roman" w:cs="Times New Roman"/>
          <w:sz w:val="24"/>
          <w:szCs w:val="24"/>
        </w:rPr>
        <w:br/>
        <w:t>- чего-либо шершавого,</w:t>
      </w:r>
      <w:r w:rsidRPr="00A32C71">
        <w:rPr>
          <w:rFonts w:ascii="Times New Roman" w:hAnsi="Times New Roman" w:cs="Times New Roman"/>
          <w:sz w:val="24"/>
          <w:szCs w:val="24"/>
        </w:rPr>
        <w:br/>
        <w:t>- того, что весит примерно полкилограмма,</w:t>
      </w:r>
      <w:r w:rsidRPr="00A32C71">
        <w:rPr>
          <w:rFonts w:ascii="Times New Roman" w:hAnsi="Times New Roman" w:cs="Times New Roman"/>
          <w:sz w:val="24"/>
          <w:szCs w:val="24"/>
        </w:rPr>
        <w:br/>
        <w:t>- круглого,</w:t>
      </w:r>
      <w:r w:rsidRPr="00A32C71">
        <w:rPr>
          <w:rFonts w:ascii="Times New Roman" w:hAnsi="Times New Roman" w:cs="Times New Roman"/>
          <w:sz w:val="24"/>
          <w:szCs w:val="24"/>
        </w:rPr>
        <w:br/>
        <w:t>- железного,</w:t>
      </w:r>
      <w:r w:rsidRPr="00A32C71">
        <w:rPr>
          <w:rFonts w:ascii="Times New Roman" w:hAnsi="Times New Roman" w:cs="Times New Roman"/>
          <w:sz w:val="24"/>
          <w:szCs w:val="24"/>
        </w:rPr>
        <w:br/>
        <w:t>- прозрачного,</w:t>
      </w:r>
      <w:r w:rsidRPr="00A32C71">
        <w:rPr>
          <w:rFonts w:ascii="Times New Roman" w:hAnsi="Times New Roman" w:cs="Times New Roman"/>
          <w:sz w:val="24"/>
          <w:szCs w:val="24"/>
        </w:rPr>
        <w:br/>
        <w:t>- очень тяжелого,</w:t>
      </w:r>
      <w:r w:rsidRPr="00A32C71">
        <w:rPr>
          <w:rFonts w:ascii="Times New Roman" w:hAnsi="Times New Roman" w:cs="Times New Roman"/>
          <w:sz w:val="24"/>
          <w:szCs w:val="24"/>
        </w:rPr>
        <w:br/>
        <w:t>- того, что имеет толщину сто миллиметров.</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lastRenderedPageBreak/>
        <w:t>Станция «Профессия почтальон».</w:t>
      </w:r>
      <w:r w:rsidRPr="00A32C71">
        <w:rPr>
          <w:rFonts w:ascii="Times New Roman" w:hAnsi="Times New Roman" w:cs="Times New Roman"/>
          <w:sz w:val="24"/>
          <w:szCs w:val="24"/>
        </w:rPr>
        <w:br/>
      </w:r>
      <w:r w:rsidRPr="00A32C71">
        <w:rPr>
          <w:rFonts w:ascii="Times New Roman" w:hAnsi="Times New Roman" w:cs="Times New Roman"/>
          <w:i/>
          <w:iCs/>
          <w:sz w:val="24"/>
          <w:szCs w:val="24"/>
        </w:rPr>
        <w:t>Игра «Почтовые ящики».</w:t>
      </w:r>
      <w:r w:rsidRPr="00A32C71">
        <w:rPr>
          <w:rFonts w:ascii="Times New Roman" w:hAnsi="Times New Roman" w:cs="Times New Roman"/>
          <w:sz w:val="24"/>
          <w:szCs w:val="24"/>
        </w:rPr>
        <w:br/>
        <w:t>Детям сообщается, что необходимо выполнить следующее задание (оно в большом конверте), чтобы помочь почтальону разнести почту: В «почтовые ящики» (картонные коробки с надписями «один» и «много»; как вариант: «единственное число» и «множественное число») опустить правильно карточки. Слова написанные в них в единственном или во множественном числе. Примерные задания на карточках: лес, грачи, мосты, зонт, ручка, ножницы, леса, стол, листы, перья, глаза, слон, куры, дома, столы, сумка и так далее.</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t>Станция «Профессия парикмахер».</w:t>
      </w:r>
      <w:r w:rsidRPr="00A32C71">
        <w:rPr>
          <w:rFonts w:ascii="Times New Roman" w:hAnsi="Times New Roman" w:cs="Times New Roman"/>
          <w:sz w:val="24"/>
          <w:szCs w:val="24"/>
        </w:rPr>
        <w:br/>
        <w:t>Загадывание загадок:</w:t>
      </w:r>
      <w:r w:rsidRPr="00A32C71">
        <w:rPr>
          <w:rFonts w:ascii="Times New Roman" w:hAnsi="Times New Roman" w:cs="Times New Roman"/>
          <w:sz w:val="24"/>
          <w:szCs w:val="24"/>
        </w:rPr>
        <w:br/>
        <w:t>Воспитатель: «Что необходимо парикмахеру для работы? Я вам загадаю загадки, а вы отгадаете и ответите - нужно это или нет».</w:t>
      </w:r>
      <w:r w:rsidRPr="00A32C71">
        <w:rPr>
          <w:rFonts w:ascii="Times New Roman" w:hAnsi="Times New Roman" w:cs="Times New Roman"/>
          <w:sz w:val="24"/>
          <w:szCs w:val="24"/>
        </w:rPr>
        <w:br/>
        <w:t>- Иду-брожу не по лесам,</w:t>
      </w:r>
      <w:r w:rsidRPr="00A32C71">
        <w:rPr>
          <w:rFonts w:ascii="Times New Roman" w:hAnsi="Times New Roman" w:cs="Times New Roman"/>
          <w:sz w:val="24"/>
          <w:szCs w:val="24"/>
        </w:rPr>
        <w:br/>
        <w:t>А по усам и волосам.</w:t>
      </w:r>
      <w:r w:rsidRPr="00A32C71">
        <w:rPr>
          <w:rFonts w:ascii="Times New Roman" w:hAnsi="Times New Roman" w:cs="Times New Roman"/>
          <w:sz w:val="24"/>
          <w:szCs w:val="24"/>
        </w:rPr>
        <w:br/>
        <w:t>И зубы у меня длинней, </w:t>
      </w:r>
      <w:r w:rsidRPr="00A32C71">
        <w:rPr>
          <w:rFonts w:ascii="Times New Roman" w:hAnsi="Times New Roman" w:cs="Times New Roman"/>
          <w:sz w:val="24"/>
          <w:szCs w:val="24"/>
        </w:rPr>
        <w:br/>
        <w:t>Чем у волков и медведей. (Расчёска)</w:t>
      </w:r>
      <w:r w:rsidRPr="00A32C71">
        <w:rPr>
          <w:rFonts w:ascii="Times New Roman" w:hAnsi="Times New Roman" w:cs="Times New Roman"/>
          <w:sz w:val="24"/>
          <w:szCs w:val="24"/>
        </w:rPr>
        <w:br/>
        <w:t>- Он ваш портрет, во всем на вас похож,</w:t>
      </w:r>
      <w:r w:rsidRPr="00A32C71">
        <w:rPr>
          <w:rFonts w:ascii="Times New Roman" w:hAnsi="Times New Roman" w:cs="Times New Roman"/>
          <w:sz w:val="24"/>
          <w:szCs w:val="24"/>
        </w:rPr>
        <w:br/>
        <w:t>Смеетесь вы - и он смеется тоже.</w:t>
      </w:r>
      <w:r w:rsidRPr="00A32C71">
        <w:rPr>
          <w:rFonts w:ascii="Times New Roman" w:hAnsi="Times New Roman" w:cs="Times New Roman"/>
          <w:sz w:val="24"/>
          <w:szCs w:val="24"/>
        </w:rPr>
        <w:br/>
        <w:t>Вы скачете - он вам навстречу скачет.</w:t>
      </w:r>
      <w:r w:rsidRPr="00A32C71">
        <w:rPr>
          <w:rFonts w:ascii="Times New Roman" w:hAnsi="Times New Roman" w:cs="Times New Roman"/>
          <w:sz w:val="24"/>
          <w:szCs w:val="24"/>
        </w:rPr>
        <w:br/>
        <w:t>Заплачете - он вместе с вами плачет. (Зеркало)</w:t>
      </w:r>
      <w:r w:rsidRPr="00A32C71">
        <w:rPr>
          <w:rFonts w:ascii="Times New Roman" w:hAnsi="Times New Roman" w:cs="Times New Roman"/>
          <w:sz w:val="24"/>
          <w:szCs w:val="24"/>
        </w:rPr>
        <w:br/>
        <w:t xml:space="preserve">- Маленький </w:t>
      </w:r>
      <w:proofErr w:type="spellStart"/>
      <w:r w:rsidRPr="00A32C71">
        <w:rPr>
          <w:rFonts w:ascii="Times New Roman" w:hAnsi="Times New Roman" w:cs="Times New Roman"/>
          <w:sz w:val="24"/>
          <w:szCs w:val="24"/>
        </w:rPr>
        <w:t>Ерофейка</w:t>
      </w:r>
      <w:proofErr w:type="spellEnd"/>
      <w:r w:rsidRPr="00A32C71">
        <w:rPr>
          <w:rFonts w:ascii="Times New Roman" w:hAnsi="Times New Roman" w:cs="Times New Roman"/>
          <w:sz w:val="24"/>
          <w:szCs w:val="24"/>
        </w:rPr>
        <w:t xml:space="preserve"> подпоясан коротенько,</w:t>
      </w:r>
      <w:r w:rsidRPr="00A32C71">
        <w:rPr>
          <w:rFonts w:ascii="Times New Roman" w:hAnsi="Times New Roman" w:cs="Times New Roman"/>
          <w:sz w:val="24"/>
          <w:szCs w:val="24"/>
        </w:rPr>
        <w:br/>
        <w:t>По полу скок-скок – и сел в уголок. (Веник)</w:t>
      </w:r>
      <w:r w:rsidRPr="00A32C71">
        <w:rPr>
          <w:rFonts w:ascii="Times New Roman" w:hAnsi="Times New Roman" w:cs="Times New Roman"/>
          <w:sz w:val="24"/>
          <w:szCs w:val="24"/>
        </w:rPr>
        <w:br/>
        <w:t>- Вафельное и полосатое, гладкое и лохматое,</w:t>
      </w:r>
      <w:r w:rsidRPr="00A32C71">
        <w:rPr>
          <w:rFonts w:ascii="Times New Roman" w:hAnsi="Times New Roman" w:cs="Times New Roman"/>
          <w:sz w:val="24"/>
          <w:szCs w:val="24"/>
        </w:rPr>
        <w:br/>
        <w:t>Всегда под рукою – что это такое? (Полотенце)</w:t>
      </w:r>
      <w:r w:rsidRPr="00A32C71">
        <w:rPr>
          <w:rFonts w:ascii="Times New Roman" w:hAnsi="Times New Roman" w:cs="Times New Roman"/>
          <w:sz w:val="24"/>
          <w:szCs w:val="24"/>
        </w:rPr>
        <w:br/>
      </w:r>
      <w:r w:rsidRPr="00A32C71">
        <w:rPr>
          <w:rFonts w:ascii="Times New Roman" w:hAnsi="Times New Roman" w:cs="Times New Roman"/>
          <w:sz w:val="24"/>
          <w:szCs w:val="24"/>
        </w:rPr>
        <w:br/>
      </w:r>
      <w:r w:rsidRPr="00A32C71">
        <w:rPr>
          <w:rFonts w:ascii="Times New Roman" w:hAnsi="Times New Roman" w:cs="Times New Roman"/>
          <w:i/>
          <w:iCs/>
          <w:sz w:val="24"/>
          <w:szCs w:val="24"/>
        </w:rPr>
        <w:t>Станция «Профессия рыбак».</w:t>
      </w:r>
      <w:r w:rsidRPr="00A32C71">
        <w:rPr>
          <w:rFonts w:ascii="Times New Roman" w:hAnsi="Times New Roman" w:cs="Times New Roman"/>
          <w:sz w:val="24"/>
          <w:szCs w:val="24"/>
        </w:rPr>
        <w:br/>
        <w:t>Упражнение - релаксация «Поплавок» (под спокойную мелодию)</w:t>
      </w:r>
      <w:r w:rsidRPr="00A32C71">
        <w:rPr>
          <w:rFonts w:ascii="Times New Roman" w:hAnsi="Times New Roman" w:cs="Times New Roman"/>
          <w:sz w:val="24"/>
          <w:szCs w:val="24"/>
        </w:rPr>
        <w:br/>
        <w:t>Воспитатель: «Вообразите, что вы – маленький поплавок в большой реке. У вас нет руля, весел, карты. Вы движетесь туда, куда несёт вас ветер и волны. Большая волна может на некоторое время накрыть вас, но вы вновь выныриваете на поверхность. Попытайтесь это представить. Ощутите движение волны…тепло солнца.. капли дождя… Вы легко плывёте по течению… Молодцы! Наше путешествие подошло к концу!»</w:t>
      </w:r>
      <w:r w:rsidRPr="00A32C71">
        <w:rPr>
          <w:rFonts w:ascii="Times New Roman" w:hAnsi="Times New Roman" w:cs="Times New Roman"/>
          <w:sz w:val="24"/>
          <w:szCs w:val="24"/>
        </w:rPr>
        <w:br/>
        <w:t>Окончание занятия. Подведение итогов. Рефлексия.</w:t>
      </w:r>
    </w:p>
    <w:p w14:paraId="7D9BA0B5" w14:textId="77777777" w:rsidR="00A32C71" w:rsidRPr="00A32C71" w:rsidRDefault="00A32C71" w:rsidP="00A32C71">
      <w:pPr>
        <w:shd w:val="clear" w:color="auto" w:fill="FFFFFF"/>
        <w:jc w:val="both"/>
        <w:rPr>
          <w:rFonts w:ascii="Times New Roman" w:eastAsia="Times New Roman" w:hAnsi="Times New Roman" w:cs="Times New Roman"/>
          <w:b/>
          <w:bCs/>
          <w:sz w:val="24"/>
          <w:szCs w:val="24"/>
          <w:lang w:eastAsia="ru-RU"/>
        </w:rPr>
      </w:pPr>
    </w:p>
    <w:p w14:paraId="2978B7EF" w14:textId="66704F35" w:rsidR="00A32C71" w:rsidRPr="00A32C71" w:rsidRDefault="00A32C71" w:rsidP="00A32C71">
      <w:pPr>
        <w:shd w:val="clear" w:color="auto" w:fill="FFFFFF"/>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b/>
          <w:bCs/>
          <w:sz w:val="24"/>
          <w:szCs w:val="24"/>
          <w:lang w:eastAsia="ru-RU"/>
        </w:rPr>
        <w:t>3 Класс</w:t>
      </w:r>
    </w:p>
    <w:p w14:paraId="1735097E" w14:textId="77777777" w:rsidR="00A32C71" w:rsidRPr="00A32C71" w:rsidRDefault="00A32C71" w:rsidP="00A32C71">
      <w:pPr>
        <w:shd w:val="clear" w:color="auto" w:fill="FFFFFF"/>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b/>
          <w:bCs/>
          <w:sz w:val="24"/>
          <w:szCs w:val="24"/>
          <w:lang w:eastAsia="ru-RU"/>
        </w:rPr>
        <w:t>1. Игра «Волшебный магазин»</w:t>
      </w:r>
    </w:p>
    <w:p w14:paraId="68B9ED0E"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t>Цель игры: пробуждение у младших школьников интереса  к профессиям, развитие творческих способностей, логического и ассоциативного мышления, знакомство с понятием «способности».</w:t>
      </w:r>
    </w:p>
    <w:p w14:paraId="3FC81A76"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t>Материалы для игры: видеопроектор, видеофрагменты из фильмов и мультфильмов, смонтированные в 2-3 минутный  видеосюжет; карточки или плакаты с символическим изображением необычных способностей и волшебных предметов (5-10 изображений).</w:t>
      </w:r>
    </w:p>
    <w:p w14:paraId="7AABFBAD"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t>Игра может проходить в классе или другом просторном помещении. Продолжительность - один урок.</w:t>
      </w:r>
    </w:p>
    <w:p w14:paraId="32E321BF"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b/>
          <w:bCs/>
          <w:sz w:val="24"/>
          <w:szCs w:val="24"/>
          <w:lang w:eastAsia="ru-RU"/>
        </w:rPr>
        <w:t>Вводная часть (3-5 минут)</w:t>
      </w:r>
    </w:p>
    <w:p w14:paraId="4E9266A4"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lastRenderedPageBreak/>
        <w:t>Демонстрация фрагментов из сказок, герои которых получают волшебные предметы и необыкновенные способности (сапоги-скороходы, скатерть-самобранка, шапка-невидимка, ковер-самолет и т.д.).</w:t>
      </w:r>
    </w:p>
    <w:p w14:paraId="61787BA4"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t>Учитель: Ребята, вспомните сказки, фильмы и мультфильмы, в которых исполняются  желания человека. Представьте, что вы попали в волшебный магазин, где можно купить предмет, исполняющий ваше желание. Что бы вы купили?</w:t>
      </w:r>
    </w:p>
    <w:p w14:paraId="662C2927"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b/>
          <w:bCs/>
          <w:sz w:val="24"/>
          <w:szCs w:val="24"/>
          <w:lang w:eastAsia="ru-RU"/>
        </w:rPr>
        <w:t>Упражнение «Мой выбор» (8-10 минут)</w:t>
      </w:r>
    </w:p>
    <w:p w14:paraId="4733B08F" w14:textId="77777777" w:rsidR="00A32C71" w:rsidRPr="00A32C71" w:rsidRDefault="00A32C71" w:rsidP="00A32C71">
      <w:pPr>
        <w:shd w:val="clear" w:color="auto" w:fill="FFFFFF"/>
        <w:spacing w:before="150" w:after="225"/>
        <w:jc w:val="both"/>
        <w:rPr>
          <w:rFonts w:ascii="Times New Roman" w:eastAsia="Times New Roman" w:hAnsi="Times New Roman" w:cs="Times New Roman"/>
          <w:sz w:val="24"/>
          <w:szCs w:val="24"/>
          <w:lang w:eastAsia="ru-RU"/>
        </w:rPr>
      </w:pPr>
      <w:r w:rsidRPr="00A32C71">
        <w:rPr>
          <w:rFonts w:ascii="Times New Roman" w:eastAsia="Times New Roman" w:hAnsi="Times New Roman" w:cs="Times New Roman"/>
          <w:sz w:val="24"/>
          <w:szCs w:val="24"/>
          <w:lang w:eastAsia="ru-RU"/>
        </w:rPr>
        <w:t>Ученики по очереди называют предметы и объясняют свой выбор. При затруднениях можно использовать символические изображения необычных способностей (летать, путешествовать во времени, быть невидимым, принимать обличье других людей и животных, читать чужие мысли, понимать язык зверей и птиц, проходить сквозь стены и т.д.)  и волшебных предметов (сапоги-скороходы, скатерть-самобранка, шапка-невидимка, ковер-самолет и т.д.).</w:t>
      </w:r>
      <w:r w:rsidRPr="00A32C71">
        <w:rPr>
          <w:rFonts w:ascii="Times New Roman" w:eastAsia="Times New Roman" w:hAnsi="Times New Roman" w:cs="Times New Roman"/>
          <w:b/>
          <w:bCs/>
          <w:sz w:val="24"/>
          <w:szCs w:val="24"/>
          <w:lang w:eastAsia="ru-RU"/>
        </w:rPr>
        <w:t> </w:t>
      </w:r>
    </w:p>
    <w:p w14:paraId="5CD14F43" w14:textId="77777777" w:rsidR="00A32C71" w:rsidRPr="00A32C71" w:rsidRDefault="00A32C71" w:rsidP="00A32C71">
      <w:pPr>
        <w:rPr>
          <w:rFonts w:ascii="Times New Roman" w:hAnsi="Times New Roman" w:cs="Times New Roman"/>
          <w:sz w:val="24"/>
          <w:szCs w:val="24"/>
        </w:rPr>
      </w:pPr>
    </w:p>
    <w:p w14:paraId="3433AB5D" w14:textId="77777777" w:rsidR="00A32C71" w:rsidRPr="00A32C71" w:rsidRDefault="00A32C71" w:rsidP="00A32C71">
      <w:pPr>
        <w:rPr>
          <w:rFonts w:ascii="Times New Roman" w:hAnsi="Times New Roman" w:cs="Times New Roman"/>
          <w:sz w:val="24"/>
          <w:szCs w:val="24"/>
        </w:rPr>
      </w:pPr>
    </w:p>
    <w:p w14:paraId="63F35C0B" w14:textId="77777777" w:rsidR="00A32C71" w:rsidRPr="00A32C71" w:rsidRDefault="00A32C71" w:rsidP="00A32C71">
      <w:pPr>
        <w:numPr>
          <w:ilvl w:val="0"/>
          <w:numId w:val="1"/>
        </w:numPr>
        <w:rPr>
          <w:rFonts w:ascii="Times New Roman" w:hAnsi="Times New Roman" w:cs="Times New Roman"/>
          <w:sz w:val="24"/>
          <w:szCs w:val="24"/>
        </w:rPr>
      </w:pPr>
      <w:r w:rsidRPr="00A32C71">
        <w:rPr>
          <w:rFonts w:ascii="Times New Roman" w:hAnsi="Times New Roman" w:cs="Times New Roman"/>
          <w:b/>
          <w:bCs/>
          <w:sz w:val="24"/>
          <w:szCs w:val="24"/>
        </w:rPr>
        <w:t>Класс  Игра с элементами диагностики "Что кому нравится?"</w:t>
      </w:r>
    </w:p>
    <w:p w14:paraId="0A1EF2CF" w14:textId="21079DD4"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Игра способствует пробуждению профессиональных интересов и помогает уточнить смысл разных видов профессиональной деятельности.  Методика представляет собой набор из двадцати цветных рисунков, на которых изображены люди, занятые каким-то делом</w:t>
      </w:r>
      <w:r w:rsidRPr="00A32C71">
        <w:rPr>
          <w:rFonts w:ascii="Times New Roman" w:hAnsi="Times New Roman" w:cs="Times New Roman"/>
          <w:sz w:val="24"/>
          <w:szCs w:val="24"/>
        </w:rPr>
        <w:t xml:space="preserve">. </w:t>
      </w:r>
      <w:r w:rsidRPr="00A32C71">
        <w:rPr>
          <w:rFonts w:ascii="Times New Roman" w:hAnsi="Times New Roman" w:cs="Times New Roman"/>
          <w:sz w:val="24"/>
          <w:szCs w:val="24"/>
        </w:rPr>
        <w:t>Рисунки можно проецировать на экран.</w:t>
      </w:r>
    </w:p>
    <w:p w14:paraId="60559663"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Рисунки сгруппированы по четырем предметам труда:</w:t>
      </w:r>
    </w:p>
    <w:p w14:paraId="4E772DBA"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ЧЕЛОВЕК</w:t>
      </w:r>
    </w:p>
    <w:p w14:paraId="4D2229A3"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учить детей (Ч)</w:t>
      </w:r>
    </w:p>
    <w:p w14:paraId="32A42FBA"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Я с готовностью ухаживаю за больными (Ч)</w:t>
      </w:r>
    </w:p>
    <w:p w14:paraId="5FC7C06B"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организовывать детские игры (Ч)</w:t>
      </w:r>
    </w:p>
    <w:p w14:paraId="0D2DBE83"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играть в «Магазин» (Ч)</w:t>
      </w:r>
    </w:p>
    <w:p w14:paraId="2EF261CF"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играть с младшими детьми (Ч)</w:t>
      </w:r>
    </w:p>
    <w:p w14:paraId="239F2136"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ИСКУССТВО</w:t>
      </w:r>
    </w:p>
    <w:p w14:paraId="2AC9D462"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участвовать в спектаклях и концертах (И)</w:t>
      </w:r>
    </w:p>
    <w:p w14:paraId="1BE57D2F"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участвовать в выставках рисунков (И)</w:t>
      </w:r>
    </w:p>
    <w:p w14:paraId="4E0035C9"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играть в кукольном театре (И)</w:t>
      </w:r>
    </w:p>
    <w:p w14:paraId="791C4552"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рассказывать о произведениях искусства (И)</w:t>
      </w:r>
    </w:p>
    <w:p w14:paraId="4C9C4ACE"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заниматься музыкой (И)</w:t>
      </w:r>
    </w:p>
    <w:p w14:paraId="22EEAFF5"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ТЕХНИКА</w:t>
      </w:r>
    </w:p>
    <w:p w14:paraId="39E10BCB"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строить макеты зданий (Т)</w:t>
      </w:r>
    </w:p>
    <w:p w14:paraId="098E30A8"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играть в машиниста, водителя, летчика (Т)</w:t>
      </w:r>
    </w:p>
    <w:p w14:paraId="2EED6291"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собирать конструктор и лего (Т)</w:t>
      </w:r>
    </w:p>
    <w:p w14:paraId="63EB1DBB"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мастерить игрушки (Т)</w:t>
      </w:r>
    </w:p>
    <w:p w14:paraId="4DE06C98"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ремонтировать технику (Т)</w:t>
      </w:r>
    </w:p>
    <w:p w14:paraId="35B2DF02"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ПРИРОДА</w:t>
      </w:r>
    </w:p>
    <w:p w14:paraId="2A2216C3"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лечить животных (П)</w:t>
      </w:r>
    </w:p>
    <w:p w14:paraId="78CFF1CE"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наблюдать за домашними животными (П)</w:t>
      </w:r>
    </w:p>
    <w:p w14:paraId="5C7C6A2A"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ухаживать за растениями (П)</w:t>
      </w:r>
    </w:p>
    <w:p w14:paraId="2C01B0B0"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ухаживать за животными (П)</w:t>
      </w:r>
    </w:p>
    <w:p w14:paraId="57E42B33"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Мне нравится выращивать деревья и цветы (П)</w:t>
      </w:r>
    </w:p>
    <w:p w14:paraId="675A2681"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Детям задается вопрос: "Что делают люди на рисунке? Кому нравится заниматься этим делом?"</w:t>
      </w:r>
    </w:p>
    <w:p w14:paraId="0884210C"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 xml:space="preserve">Использовать методику можно в групповой и индивидуальной работе, вручая детям, выбравшими картинку, жетон с соответствующей буквой, обозначающей предпочитаемый </w:t>
      </w:r>
      <w:r w:rsidRPr="00A32C71">
        <w:rPr>
          <w:rFonts w:ascii="Times New Roman" w:hAnsi="Times New Roman" w:cs="Times New Roman"/>
          <w:sz w:val="24"/>
          <w:szCs w:val="24"/>
        </w:rPr>
        <w:lastRenderedPageBreak/>
        <w:t>предмет труда. Пять жетонов одного вида у одного ученика могут свидетельствовать о наличии у него профессиональных интересов. В этом случае можно поинтересоваться, кем хочет быть ученик, какая профессия ему нравится, что он знает об этой профессии.</w:t>
      </w:r>
    </w:p>
    <w:p w14:paraId="4FF47857"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Затем ведущий объясняет, что означают буквы на жетонах, знакомя детей с понятием "предмет труда", представления о котором затем будет развиваться на занятиях с использованием Матрицы профессий.</w:t>
      </w:r>
    </w:p>
    <w:p w14:paraId="70B9772C"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b/>
          <w:bCs/>
          <w:sz w:val="24"/>
          <w:szCs w:val="24"/>
        </w:rPr>
        <w:t xml:space="preserve">4. Настольная игра </w:t>
      </w:r>
      <w:proofErr w:type="spellStart"/>
      <w:r w:rsidRPr="00A32C71">
        <w:rPr>
          <w:rFonts w:ascii="Times New Roman" w:hAnsi="Times New Roman" w:cs="Times New Roman"/>
          <w:b/>
          <w:bCs/>
          <w:sz w:val="24"/>
          <w:szCs w:val="24"/>
        </w:rPr>
        <w:t>профлото</w:t>
      </w:r>
      <w:proofErr w:type="spellEnd"/>
      <w:r w:rsidRPr="00A32C71">
        <w:rPr>
          <w:rFonts w:ascii="Times New Roman" w:hAnsi="Times New Roman" w:cs="Times New Roman"/>
          <w:b/>
          <w:bCs/>
          <w:sz w:val="24"/>
          <w:szCs w:val="24"/>
        </w:rPr>
        <w:t> «МАТРИЦА ПРОФЕССИЙ»</w:t>
      </w:r>
    </w:p>
    <w:p w14:paraId="161DBD76"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Матрица профессий представляет собой поле формата А3, состоящее из 36 клеток (шесть на шесть). По горизонтали указаны  шесть объектов, или предметов  труда («человек», «техника»,  «искусство», «информация», «продукция», «природа»), а по вертикали – шесть видов труда («обучение», «обслуживание», «защита», «управление», «производство», «конструирование») (Приложение   12).</w:t>
      </w:r>
    </w:p>
    <w:p w14:paraId="0DFA0FB1"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В ходе работы уточняется значение этих понятий, затем каждый ученик выбирает конкретный вид и объект труда, и на пересечении этих двух колонок читает названия профессий, соответствующих его запросам. Образно говоря, методика позволяет выбрать профессию «с первого взгляда». Расширение спектра предметов труда по сравнению с известной типологией Е.А. Климова позволяет более точно определить сферу профессиональных интересов, а выбор вида труда сужает поле выбора до конкретных профессий. В Матрице профессий указано около ста профессий. В комплект входит набор карточек с изображением представителей профессий на одной стороне (Приложение   10) и загадками об этой профессии на другой стороне (Приложение   11).</w:t>
      </w:r>
    </w:p>
    <w:p w14:paraId="4D38B924"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 xml:space="preserve">Играть можно индивидуально, в </w:t>
      </w:r>
      <w:proofErr w:type="spellStart"/>
      <w:r w:rsidRPr="00A32C71">
        <w:rPr>
          <w:rFonts w:ascii="Times New Roman" w:hAnsi="Times New Roman" w:cs="Times New Roman"/>
          <w:sz w:val="24"/>
          <w:szCs w:val="24"/>
        </w:rPr>
        <w:t>микрогруппах</w:t>
      </w:r>
      <w:proofErr w:type="spellEnd"/>
      <w:r w:rsidRPr="00A32C71">
        <w:rPr>
          <w:rFonts w:ascii="Times New Roman" w:hAnsi="Times New Roman" w:cs="Times New Roman"/>
          <w:sz w:val="24"/>
          <w:szCs w:val="24"/>
        </w:rPr>
        <w:t xml:space="preserve"> по 4-5 человек или всем классом. Учитель показывает карточку с изображением представителя профессии (или выводит изображение на экран), зачитывает загадку и  спрашивает, как называется  эта профессия. Игрок, первый давший правильный ответ, получает карточку. Затем надо найти в Матрице профессий соответствующую клетку и положить на нее карточку или фишку (остальные участники).</w:t>
      </w:r>
    </w:p>
    <w:p w14:paraId="14236AA1"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 xml:space="preserve">Оптимальной является работа в </w:t>
      </w:r>
      <w:proofErr w:type="spellStart"/>
      <w:r w:rsidRPr="00A32C71">
        <w:rPr>
          <w:rFonts w:ascii="Times New Roman" w:hAnsi="Times New Roman" w:cs="Times New Roman"/>
          <w:sz w:val="24"/>
          <w:szCs w:val="24"/>
        </w:rPr>
        <w:t>микрогруппах</w:t>
      </w:r>
      <w:proofErr w:type="spellEnd"/>
      <w:r w:rsidRPr="00A32C71">
        <w:rPr>
          <w:rFonts w:ascii="Times New Roman" w:hAnsi="Times New Roman" w:cs="Times New Roman"/>
          <w:sz w:val="24"/>
          <w:szCs w:val="24"/>
        </w:rPr>
        <w:t>. В этом случае побеждает команда, у которой больше всего клеток матрицы закрыто карточками с изображениями представителей профессий.</w:t>
      </w:r>
    </w:p>
    <w:p w14:paraId="2DBE6015" w14:textId="77777777" w:rsidR="00A32C71" w:rsidRPr="00A32C71" w:rsidRDefault="00A32C71" w:rsidP="00A32C71">
      <w:pPr>
        <w:rPr>
          <w:rFonts w:ascii="Times New Roman" w:hAnsi="Times New Roman" w:cs="Times New Roman"/>
          <w:sz w:val="24"/>
          <w:szCs w:val="24"/>
        </w:rPr>
      </w:pPr>
      <w:r w:rsidRPr="00A32C71">
        <w:rPr>
          <w:rFonts w:ascii="Times New Roman" w:hAnsi="Times New Roman" w:cs="Times New Roman"/>
          <w:sz w:val="24"/>
          <w:szCs w:val="24"/>
        </w:rPr>
        <w:t>Игру целесообразно проводить в конце четвертого класса, когда учащиеся имеют представление о профессиях, представленных в Матрице профессий.</w:t>
      </w:r>
    </w:p>
    <w:p w14:paraId="211C3B1D" w14:textId="77777777" w:rsidR="00A32C71" w:rsidRPr="00A32C71" w:rsidRDefault="00A32C71" w:rsidP="00A32C71">
      <w:pPr>
        <w:rPr>
          <w:rFonts w:ascii="Times New Roman" w:hAnsi="Times New Roman" w:cs="Times New Roman"/>
          <w:sz w:val="24"/>
          <w:szCs w:val="24"/>
        </w:rPr>
      </w:pPr>
    </w:p>
    <w:p w14:paraId="618AC558" w14:textId="77777777" w:rsidR="00A32C71" w:rsidRPr="00A32C71" w:rsidRDefault="00A32C71" w:rsidP="00A32C71">
      <w:pPr>
        <w:jc w:val="center"/>
        <w:rPr>
          <w:rFonts w:ascii="Times New Roman" w:hAnsi="Times New Roman" w:cs="Times New Roman"/>
          <w:sz w:val="24"/>
          <w:szCs w:val="24"/>
        </w:rPr>
      </w:pPr>
    </w:p>
    <w:p w14:paraId="6EF74099" w14:textId="77777777" w:rsidR="00A67502" w:rsidRPr="00A32C71" w:rsidRDefault="00A67502">
      <w:pPr>
        <w:rPr>
          <w:rFonts w:ascii="Times New Roman" w:hAnsi="Times New Roman" w:cs="Times New Roman"/>
          <w:sz w:val="24"/>
          <w:szCs w:val="24"/>
        </w:rPr>
      </w:pPr>
    </w:p>
    <w:sectPr w:rsidR="00A67502" w:rsidRPr="00A32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2E58"/>
    <w:multiLevelType w:val="multilevel"/>
    <w:tmpl w:val="2D52F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602D7"/>
    <w:multiLevelType w:val="multilevel"/>
    <w:tmpl w:val="590A6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05518E"/>
    <w:multiLevelType w:val="hybridMultilevel"/>
    <w:tmpl w:val="8F80AB64"/>
    <w:lvl w:ilvl="0" w:tplc="66F8D7C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1207697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06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67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51"/>
    <w:rsid w:val="001B234E"/>
    <w:rsid w:val="001E0F70"/>
    <w:rsid w:val="003C5839"/>
    <w:rsid w:val="003F487D"/>
    <w:rsid w:val="00484A73"/>
    <w:rsid w:val="005E0AEF"/>
    <w:rsid w:val="00753551"/>
    <w:rsid w:val="00A279D3"/>
    <w:rsid w:val="00A32C71"/>
    <w:rsid w:val="00A6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6FE3"/>
  <w15:chartTrackingRefBased/>
  <w15:docId w15:val="{FBF630CF-EEFC-4E19-9597-EA802045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C71"/>
  </w:style>
  <w:style w:type="paragraph" w:styleId="1">
    <w:name w:val="heading 1"/>
    <w:basedOn w:val="a"/>
    <w:link w:val="10"/>
    <w:uiPriority w:val="9"/>
    <w:qFormat/>
    <w:rsid w:val="005E0AEF"/>
    <w:pPr>
      <w:widowControl w:val="0"/>
      <w:autoSpaceDE w:val="0"/>
      <w:autoSpaceDN w:val="0"/>
      <w:spacing w:before="72"/>
      <w:ind w:left="563" w:hanging="361"/>
      <w:jc w:val="center"/>
      <w:outlineLvl w:val="0"/>
    </w:pPr>
    <w:rPr>
      <w:rFonts w:ascii="Times New Roman" w:eastAsia="Times New Roman" w:hAnsi="Times New Roman" w:cs="Times New Roman"/>
      <w:b/>
      <w:bCs/>
      <w:caps/>
      <w:kern w:val="0"/>
      <w:sz w:val="28"/>
      <w:szCs w:val="28"/>
      <w14:ligatures w14:val="none"/>
    </w:rPr>
  </w:style>
  <w:style w:type="paragraph" w:styleId="2">
    <w:name w:val="heading 2"/>
    <w:basedOn w:val="a"/>
    <w:next w:val="a"/>
    <w:link w:val="20"/>
    <w:uiPriority w:val="9"/>
    <w:semiHidden/>
    <w:unhideWhenUsed/>
    <w:qFormat/>
    <w:rsid w:val="007535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35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35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35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355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355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355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3551"/>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AEF"/>
    <w:rPr>
      <w:rFonts w:ascii="Times New Roman" w:eastAsia="Times New Roman" w:hAnsi="Times New Roman" w:cs="Times New Roman"/>
      <w:b/>
      <w:bCs/>
      <w:caps/>
      <w:kern w:val="0"/>
      <w:sz w:val="28"/>
      <w:szCs w:val="28"/>
      <w14:ligatures w14:val="none"/>
    </w:rPr>
  </w:style>
  <w:style w:type="character" w:customStyle="1" w:styleId="20">
    <w:name w:val="Заголовок 2 Знак"/>
    <w:basedOn w:val="a0"/>
    <w:link w:val="2"/>
    <w:uiPriority w:val="9"/>
    <w:semiHidden/>
    <w:rsid w:val="0075355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355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355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355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35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3551"/>
    <w:rPr>
      <w:rFonts w:eastAsiaTheme="majorEastAsia" w:cstheme="majorBidi"/>
      <w:color w:val="595959" w:themeColor="text1" w:themeTint="A6"/>
    </w:rPr>
  </w:style>
  <w:style w:type="character" w:customStyle="1" w:styleId="80">
    <w:name w:val="Заголовок 8 Знак"/>
    <w:basedOn w:val="a0"/>
    <w:link w:val="8"/>
    <w:uiPriority w:val="9"/>
    <w:semiHidden/>
    <w:rsid w:val="007535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3551"/>
    <w:rPr>
      <w:rFonts w:eastAsiaTheme="majorEastAsia" w:cstheme="majorBidi"/>
      <w:color w:val="272727" w:themeColor="text1" w:themeTint="D8"/>
    </w:rPr>
  </w:style>
  <w:style w:type="paragraph" w:styleId="a3">
    <w:name w:val="Title"/>
    <w:basedOn w:val="a"/>
    <w:next w:val="a"/>
    <w:link w:val="a4"/>
    <w:uiPriority w:val="10"/>
    <w:qFormat/>
    <w:rsid w:val="0075355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3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5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35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3551"/>
    <w:pPr>
      <w:spacing w:before="160" w:after="160"/>
      <w:jc w:val="center"/>
    </w:pPr>
    <w:rPr>
      <w:i/>
      <w:iCs/>
      <w:color w:val="404040" w:themeColor="text1" w:themeTint="BF"/>
    </w:rPr>
  </w:style>
  <w:style w:type="character" w:customStyle="1" w:styleId="22">
    <w:name w:val="Цитата 2 Знак"/>
    <w:basedOn w:val="a0"/>
    <w:link w:val="21"/>
    <w:uiPriority w:val="29"/>
    <w:rsid w:val="00753551"/>
    <w:rPr>
      <w:i/>
      <w:iCs/>
      <w:color w:val="404040" w:themeColor="text1" w:themeTint="BF"/>
    </w:rPr>
  </w:style>
  <w:style w:type="paragraph" w:styleId="a7">
    <w:name w:val="List Paragraph"/>
    <w:basedOn w:val="a"/>
    <w:uiPriority w:val="34"/>
    <w:qFormat/>
    <w:rsid w:val="00753551"/>
    <w:pPr>
      <w:ind w:left="720"/>
      <w:contextualSpacing/>
    </w:pPr>
  </w:style>
  <w:style w:type="character" w:styleId="a8">
    <w:name w:val="Intense Emphasis"/>
    <w:basedOn w:val="a0"/>
    <w:uiPriority w:val="21"/>
    <w:qFormat/>
    <w:rsid w:val="00753551"/>
    <w:rPr>
      <w:i/>
      <w:iCs/>
      <w:color w:val="2F5496" w:themeColor="accent1" w:themeShade="BF"/>
    </w:rPr>
  </w:style>
  <w:style w:type="paragraph" w:styleId="a9">
    <w:name w:val="Intense Quote"/>
    <w:basedOn w:val="a"/>
    <w:next w:val="a"/>
    <w:link w:val="aa"/>
    <w:uiPriority w:val="30"/>
    <w:qFormat/>
    <w:rsid w:val="00753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53551"/>
    <w:rPr>
      <w:i/>
      <w:iCs/>
      <w:color w:val="2F5496" w:themeColor="accent1" w:themeShade="BF"/>
    </w:rPr>
  </w:style>
  <w:style w:type="character" w:styleId="ab">
    <w:name w:val="Intense Reference"/>
    <w:basedOn w:val="a0"/>
    <w:uiPriority w:val="32"/>
    <w:qFormat/>
    <w:rsid w:val="00753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964">
      <w:bodyDiv w:val="1"/>
      <w:marLeft w:val="0"/>
      <w:marRight w:val="0"/>
      <w:marTop w:val="0"/>
      <w:marBottom w:val="0"/>
      <w:divBdr>
        <w:top w:val="none" w:sz="0" w:space="0" w:color="auto"/>
        <w:left w:val="none" w:sz="0" w:space="0" w:color="auto"/>
        <w:bottom w:val="none" w:sz="0" w:space="0" w:color="auto"/>
        <w:right w:val="none" w:sz="0" w:space="0" w:color="auto"/>
      </w:divBdr>
    </w:div>
    <w:div w:id="360596165">
      <w:bodyDiv w:val="1"/>
      <w:marLeft w:val="0"/>
      <w:marRight w:val="0"/>
      <w:marTop w:val="0"/>
      <w:marBottom w:val="0"/>
      <w:divBdr>
        <w:top w:val="none" w:sz="0" w:space="0" w:color="auto"/>
        <w:left w:val="none" w:sz="0" w:space="0" w:color="auto"/>
        <w:bottom w:val="none" w:sz="0" w:space="0" w:color="auto"/>
        <w:right w:val="none" w:sz="0" w:space="0" w:color="auto"/>
      </w:divBdr>
    </w:div>
    <w:div w:id="691416981">
      <w:bodyDiv w:val="1"/>
      <w:marLeft w:val="0"/>
      <w:marRight w:val="0"/>
      <w:marTop w:val="0"/>
      <w:marBottom w:val="0"/>
      <w:divBdr>
        <w:top w:val="none" w:sz="0" w:space="0" w:color="auto"/>
        <w:left w:val="none" w:sz="0" w:space="0" w:color="auto"/>
        <w:bottom w:val="none" w:sz="0" w:space="0" w:color="auto"/>
        <w:right w:val="none" w:sz="0" w:space="0" w:color="auto"/>
      </w:divBdr>
    </w:div>
    <w:div w:id="16776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1832</Words>
  <Characters>10446</Characters>
  <Application>Microsoft Office Word</Application>
  <DocSecurity>0</DocSecurity>
  <Lines>87</Lines>
  <Paragraphs>24</Paragraphs>
  <ScaleCrop>false</ScaleCrop>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Павлова</dc:creator>
  <cp:keywords/>
  <dc:description/>
  <cp:lastModifiedBy>Наталья Павлова</cp:lastModifiedBy>
  <cp:revision>3</cp:revision>
  <dcterms:created xsi:type="dcterms:W3CDTF">2025-02-13T02:42:00Z</dcterms:created>
  <dcterms:modified xsi:type="dcterms:W3CDTF">2025-02-13T03:00:00Z</dcterms:modified>
</cp:coreProperties>
</file>