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BC3E" w14:textId="77777777" w:rsidR="00DD6253" w:rsidRPr="00DE5B80" w:rsidRDefault="00DD6253" w:rsidP="00DD6253">
      <w:pPr>
        <w:suppressAutoHyphens/>
        <w:jc w:val="center"/>
        <w:rPr>
          <w:b/>
          <w:bCs/>
          <w:sz w:val="24"/>
          <w:szCs w:val="24"/>
          <w:lang w:eastAsia="ar-SA"/>
        </w:rPr>
      </w:pPr>
      <w:r w:rsidRPr="00DE5B80">
        <w:rPr>
          <w:b/>
          <w:bCs/>
          <w:sz w:val="24"/>
          <w:szCs w:val="24"/>
          <w:lang w:eastAsia="ar-SA"/>
        </w:rPr>
        <w:t>Муниципальное автономное общеобразовательное учреждение</w:t>
      </w:r>
    </w:p>
    <w:p w14:paraId="5E573C83" w14:textId="77777777" w:rsidR="00DD6253" w:rsidRPr="00DE5B80" w:rsidRDefault="00DD6253" w:rsidP="00DD6253">
      <w:pPr>
        <w:suppressAutoHyphens/>
        <w:jc w:val="center"/>
        <w:rPr>
          <w:b/>
          <w:bCs/>
          <w:sz w:val="24"/>
          <w:szCs w:val="24"/>
          <w:lang w:eastAsia="ar-SA"/>
        </w:rPr>
      </w:pPr>
      <w:r w:rsidRPr="00DE5B80">
        <w:rPr>
          <w:b/>
          <w:bCs/>
          <w:sz w:val="24"/>
          <w:szCs w:val="24"/>
          <w:lang w:eastAsia="ar-SA"/>
        </w:rPr>
        <w:t>«Средняя школа № 98» (МАОУ СШ № 98)</w:t>
      </w:r>
    </w:p>
    <w:p w14:paraId="53B94AF3" w14:textId="77777777" w:rsidR="00DD6253" w:rsidRPr="00DE5B80" w:rsidRDefault="00DD6253" w:rsidP="00DD6253">
      <w:pPr>
        <w:suppressAutoHyphens/>
        <w:jc w:val="center"/>
        <w:rPr>
          <w:b/>
          <w:bCs/>
          <w:sz w:val="24"/>
          <w:szCs w:val="24"/>
          <w:lang w:eastAsia="ar-SA"/>
        </w:rPr>
      </w:pPr>
    </w:p>
    <w:p w14:paraId="067D328F" w14:textId="77777777" w:rsidR="00DD6253" w:rsidRPr="00DE5B80" w:rsidRDefault="00DD6253" w:rsidP="00DD6253">
      <w:pPr>
        <w:pBdr>
          <w:bottom w:val="single" w:sz="8" w:space="1" w:color="000000"/>
        </w:pBdr>
        <w:suppressAutoHyphens/>
        <w:jc w:val="center"/>
        <w:rPr>
          <w:bCs/>
          <w:sz w:val="24"/>
          <w:szCs w:val="24"/>
          <w:lang w:eastAsia="ar-SA"/>
        </w:rPr>
      </w:pPr>
      <w:r w:rsidRPr="00DE5B80">
        <w:rPr>
          <w:bCs/>
          <w:sz w:val="24"/>
          <w:szCs w:val="24"/>
          <w:lang w:eastAsia="ar-SA"/>
        </w:rPr>
        <w:t>Металлургов проспект, д. 14А, Красноярск город, Красноярский край, 660112</w:t>
      </w:r>
    </w:p>
    <w:p w14:paraId="0C09491B" w14:textId="77777777" w:rsidR="00DD6253" w:rsidRPr="00DE5B80" w:rsidRDefault="00DD6253" w:rsidP="00DD6253">
      <w:pPr>
        <w:pBdr>
          <w:bottom w:val="single" w:sz="8" w:space="1" w:color="000000"/>
        </w:pBdr>
        <w:suppressAutoHyphens/>
        <w:jc w:val="center"/>
        <w:rPr>
          <w:bCs/>
          <w:sz w:val="24"/>
          <w:szCs w:val="24"/>
          <w:lang w:eastAsia="ar-SA"/>
        </w:rPr>
      </w:pPr>
      <w:r w:rsidRPr="00DE5B80">
        <w:rPr>
          <w:bCs/>
          <w:sz w:val="24"/>
          <w:szCs w:val="24"/>
          <w:lang w:eastAsia="ar-SA"/>
        </w:rPr>
        <w:t xml:space="preserve">тел.: 8(391)-267-16-97, </w:t>
      </w:r>
      <w:r w:rsidRPr="00DE5B80">
        <w:rPr>
          <w:bCs/>
          <w:sz w:val="24"/>
          <w:szCs w:val="24"/>
          <w:lang w:val="en-US" w:eastAsia="ar-SA"/>
        </w:rPr>
        <w:t>e</w:t>
      </w:r>
      <w:r w:rsidRPr="00DE5B80">
        <w:rPr>
          <w:bCs/>
          <w:sz w:val="24"/>
          <w:szCs w:val="24"/>
          <w:lang w:eastAsia="ar-SA"/>
        </w:rPr>
        <w:t>-</w:t>
      </w:r>
      <w:r w:rsidRPr="00DE5B80">
        <w:rPr>
          <w:bCs/>
          <w:sz w:val="24"/>
          <w:szCs w:val="24"/>
          <w:lang w:val="en-US" w:eastAsia="ar-SA"/>
        </w:rPr>
        <w:t>mail</w:t>
      </w:r>
      <w:r w:rsidRPr="00DE5B80">
        <w:rPr>
          <w:bCs/>
          <w:sz w:val="24"/>
          <w:szCs w:val="24"/>
          <w:lang w:eastAsia="ar-SA"/>
        </w:rPr>
        <w:t>:</w:t>
      </w:r>
      <w:r w:rsidRPr="00DE5B80">
        <w:rPr>
          <w:b/>
          <w:bCs/>
          <w:sz w:val="20"/>
          <w:szCs w:val="24"/>
          <w:lang w:eastAsia="ar-SA"/>
        </w:rPr>
        <w:t xml:space="preserve"> </w:t>
      </w:r>
      <w:hyperlink r:id="rId6" w:history="1">
        <w:r w:rsidRPr="00DE5B80">
          <w:rPr>
            <w:bCs/>
            <w:color w:val="0000FF"/>
            <w:sz w:val="24"/>
            <w:szCs w:val="24"/>
            <w:u w:val="single"/>
            <w:lang w:eastAsia="ar-SA"/>
          </w:rPr>
          <w:t>sch98@mailkrsk.ru</w:t>
        </w:r>
      </w:hyperlink>
      <w:r w:rsidRPr="00DE5B80">
        <w:rPr>
          <w:bCs/>
          <w:sz w:val="24"/>
          <w:szCs w:val="24"/>
          <w:lang w:eastAsia="ar-SA"/>
        </w:rPr>
        <w:t xml:space="preserve">, </w:t>
      </w:r>
      <w:hyperlink r:id="rId7" w:history="1">
        <w:r w:rsidRPr="00DE5B80">
          <w:rPr>
            <w:bCs/>
            <w:color w:val="0000FF"/>
            <w:sz w:val="24"/>
            <w:szCs w:val="24"/>
            <w:u w:val="single"/>
            <w:lang w:val="en-US" w:eastAsia="ar-SA"/>
          </w:rPr>
          <w:t>https</w:t>
        </w:r>
        <w:r w:rsidRPr="00DE5B80">
          <w:rPr>
            <w:bCs/>
            <w:color w:val="0000FF"/>
            <w:sz w:val="24"/>
            <w:szCs w:val="24"/>
            <w:u w:val="single"/>
            <w:lang w:eastAsia="ar-SA"/>
          </w:rPr>
          <w:t>://</w:t>
        </w:r>
        <w:r w:rsidRPr="00DE5B80">
          <w:rPr>
            <w:bCs/>
            <w:color w:val="0000FF"/>
            <w:sz w:val="24"/>
            <w:szCs w:val="24"/>
            <w:u w:val="single"/>
            <w:lang w:val="en-US" w:eastAsia="ar-SA"/>
          </w:rPr>
          <w:t>school</w:t>
        </w:r>
        <w:r w:rsidRPr="00DE5B80">
          <w:rPr>
            <w:bCs/>
            <w:color w:val="0000FF"/>
            <w:sz w:val="24"/>
            <w:szCs w:val="24"/>
            <w:u w:val="single"/>
            <w:lang w:eastAsia="ar-SA"/>
          </w:rPr>
          <w:t>98.</w:t>
        </w:r>
        <w:r w:rsidRPr="00DE5B80">
          <w:rPr>
            <w:bCs/>
            <w:color w:val="0000FF"/>
            <w:sz w:val="24"/>
            <w:szCs w:val="24"/>
            <w:u w:val="single"/>
            <w:lang w:val="en-US" w:eastAsia="ar-SA"/>
          </w:rPr>
          <w:t>gosuslugi</w:t>
        </w:r>
        <w:r w:rsidRPr="00DE5B80">
          <w:rPr>
            <w:bCs/>
            <w:color w:val="0000FF"/>
            <w:sz w:val="24"/>
            <w:szCs w:val="24"/>
            <w:u w:val="single"/>
            <w:lang w:eastAsia="ar-SA"/>
          </w:rPr>
          <w:t>.</w:t>
        </w:r>
        <w:r w:rsidRPr="00DE5B80">
          <w:rPr>
            <w:bCs/>
            <w:color w:val="0000FF"/>
            <w:sz w:val="24"/>
            <w:szCs w:val="24"/>
            <w:u w:val="single"/>
            <w:lang w:val="en-US" w:eastAsia="ar-SA"/>
          </w:rPr>
          <w:t>ru</w:t>
        </w:r>
      </w:hyperlink>
      <w:r w:rsidRPr="00DE5B80">
        <w:rPr>
          <w:bCs/>
          <w:sz w:val="24"/>
          <w:szCs w:val="24"/>
          <w:lang w:eastAsia="ar-SA"/>
        </w:rPr>
        <w:t xml:space="preserve">                            ОКПО 57313374; ОГРН 1022402478042</w:t>
      </w:r>
    </w:p>
    <w:p w14:paraId="5B464A47" w14:textId="77777777" w:rsidR="00DD6253" w:rsidRPr="00DE5B80" w:rsidRDefault="00DD6253" w:rsidP="00DD6253">
      <w:pPr>
        <w:pBdr>
          <w:bottom w:val="single" w:sz="8" w:space="1" w:color="000000"/>
        </w:pBdr>
        <w:suppressAutoHyphens/>
        <w:jc w:val="center"/>
        <w:rPr>
          <w:bCs/>
          <w:sz w:val="24"/>
          <w:szCs w:val="24"/>
          <w:lang w:eastAsia="ar-SA"/>
        </w:rPr>
      </w:pPr>
      <w:r w:rsidRPr="00DE5B80">
        <w:rPr>
          <w:bCs/>
          <w:sz w:val="24"/>
          <w:szCs w:val="24"/>
          <w:lang w:eastAsia="ar-SA"/>
        </w:rPr>
        <w:t>ИНН/КПП 2465041035/246501001</w:t>
      </w:r>
    </w:p>
    <w:p w14:paraId="329C6BD9" w14:textId="77777777" w:rsidR="00DD6253" w:rsidRPr="00DE5B80" w:rsidRDefault="00DD6253" w:rsidP="00DD6253">
      <w:pPr>
        <w:pBdr>
          <w:bottom w:val="single" w:sz="8" w:space="1" w:color="000000"/>
        </w:pBdr>
        <w:suppressAutoHyphens/>
        <w:jc w:val="center"/>
        <w:rPr>
          <w:b/>
          <w:bCs/>
          <w:sz w:val="24"/>
          <w:szCs w:val="24"/>
          <w:lang w:eastAsia="ar-SA"/>
        </w:rPr>
      </w:pPr>
    </w:p>
    <w:tbl>
      <w:tblPr>
        <w:tblStyle w:val="10"/>
        <w:tblpPr w:leftFromText="180" w:rightFromText="180" w:vertAnchor="text" w:horzAnchor="margin" w:tblpY="23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60"/>
        <w:gridCol w:w="4393"/>
      </w:tblGrid>
      <w:tr w:rsidR="00DD6253" w:rsidRPr="00DE5B80" w14:paraId="41305BA6" w14:textId="77777777" w:rsidTr="00B1522C">
        <w:tc>
          <w:tcPr>
            <w:tcW w:w="4503" w:type="dxa"/>
          </w:tcPr>
          <w:p w14:paraId="35E22672" w14:textId="77777777" w:rsidR="00DD6253" w:rsidRPr="00DE5B80" w:rsidRDefault="00DD6253" w:rsidP="00B1522C">
            <w:pPr>
              <w:rPr>
                <w:bCs/>
                <w:sz w:val="24"/>
                <w:szCs w:val="24"/>
              </w:rPr>
            </w:pPr>
            <w:r w:rsidRPr="00DE5B80">
              <w:rPr>
                <w:bCs/>
                <w:sz w:val="24"/>
                <w:szCs w:val="24"/>
              </w:rPr>
              <w:t>Принято решением Педагогического совета МАОУ СШ № 98</w:t>
            </w:r>
          </w:p>
          <w:p w14:paraId="3FE9A93F" w14:textId="77777777" w:rsidR="00DD6253" w:rsidRPr="00845AC7" w:rsidRDefault="00DD6253" w:rsidP="00B1522C">
            <w:pPr>
              <w:rPr>
                <w:bCs/>
                <w:sz w:val="24"/>
                <w:szCs w:val="24"/>
              </w:rPr>
            </w:pPr>
            <w:r w:rsidRPr="00DE5B80">
              <w:rPr>
                <w:bCs/>
                <w:sz w:val="24"/>
                <w:szCs w:val="24"/>
              </w:rPr>
              <w:t>Протокол от</w:t>
            </w:r>
            <w:r>
              <w:rPr>
                <w:bCs/>
                <w:sz w:val="24"/>
                <w:szCs w:val="24"/>
              </w:rPr>
              <w:t xml:space="preserve"> </w:t>
            </w:r>
            <w:r w:rsidRPr="00DE5B80">
              <w:rPr>
                <w:bCs/>
                <w:sz w:val="24"/>
                <w:szCs w:val="24"/>
              </w:rPr>
              <w:t>1</w:t>
            </w:r>
            <w:r>
              <w:rPr>
                <w:bCs/>
                <w:sz w:val="24"/>
                <w:szCs w:val="24"/>
              </w:rPr>
              <w:t>3</w:t>
            </w:r>
            <w:r w:rsidRPr="00DE5B80">
              <w:rPr>
                <w:bCs/>
                <w:sz w:val="24"/>
                <w:szCs w:val="24"/>
              </w:rPr>
              <w:t>.</w:t>
            </w:r>
            <w:r>
              <w:rPr>
                <w:bCs/>
                <w:sz w:val="24"/>
                <w:szCs w:val="24"/>
              </w:rPr>
              <w:t>01</w:t>
            </w:r>
            <w:r w:rsidRPr="00DE5B80">
              <w:rPr>
                <w:bCs/>
                <w:sz w:val="24"/>
                <w:szCs w:val="24"/>
              </w:rPr>
              <w:t>.202</w:t>
            </w:r>
            <w:r>
              <w:rPr>
                <w:bCs/>
                <w:sz w:val="24"/>
                <w:szCs w:val="24"/>
              </w:rPr>
              <w:t>4</w:t>
            </w:r>
            <w:r w:rsidRPr="00DE5B80">
              <w:rPr>
                <w:bCs/>
                <w:sz w:val="24"/>
                <w:szCs w:val="24"/>
              </w:rPr>
              <w:t xml:space="preserve"> № </w:t>
            </w:r>
            <w:r>
              <w:rPr>
                <w:bCs/>
                <w:sz w:val="24"/>
                <w:szCs w:val="24"/>
              </w:rPr>
              <w:t>3</w:t>
            </w:r>
          </w:p>
        </w:tc>
        <w:tc>
          <w:tcPr>
            <w:tcW w:w="560" w:type="dxa"/>
          </w:tcPr>
          <w:p w14:paraId="020EBAD2" w14:textId="77777777" w:rsidR="00DD6253" w:rsidRPr="00DE5B80" w:rsidRDefault="00DD6253" w:rsidP="00B1522C">
            <w:pPr>
              <w:rPr>
                <w:bCs/>
                <w:sz w:val="24"/>
                <w:szCs w:val="24"/>
              </w:rPr>
            </w:pPr>
          </w:p>
        </w:tc>
        <w:tc>
          <w:tcPr>
            <w:tcW w:w="4393" w:type="dxa"/>
          </w:tcPr>
          <w:p w14:paraId="0A21B11B" w14:textId="77777777" w:rsidR="00DD6253" w:rsidRPr="00DE5B80" w:rsidRDefault="00DD6253" w:rsidP="00B1522C">
            <w:pPr>
              <w:rPr>
                <w:b/>
                <w:bCs/>
                <w:sz w:val="24"/>
                <w:szCs w:val="24"/>
              </w:rPr>
            </w:pPr>
            <w:r w:rsidRPr="00DE5B80">
              <w:rPr>
                <w:b/>
                <w:bCs/>
                <w:sz w:val="24"/>
                <w:szCs w:val="24"/>
              </w:rPr>
              <w:t>УТВЕРЖДАЮ:</w:t>
            </w:r>
          </w:p>
          <w:p w14:paraId="49940FBC" w14:textId="77777777" w:rsidR="00DD6253" w:rsidRPr="00DE5B80" w:rsidRDefault="00DD6253" w:rsidP="00B1522C">
            <w:pPr>
              <w:rPr>
                <w:bCs/>
                <w:sz w:val="24"/>
                <w:szCs w:val="24"/>
              </w:rPr>
            </w:pPr>
            <w:r w:rsidRPr="00DE5B80">
              <w:rPr>
                <w:bCs/>
                <w:sz w:val="24"/>
                <w:szCs w:val="24"/>
              </w:rPr>
              <w:t>Директор МАОУ СШ № 98</w:t>
            </w:r>
          </w:p>
          <w:p w14:paraId="502C6F3C" w14:textId="77777777" w:rsidR="00DD6253" w:rsidRPr="00DE5B80" w:rsidRDefault="00DD6253" w:rsidP="00B1522C">
            <w:pPr>
              <w:rPr>
                <w:bCs/>
                <w:sz w:val="24"/>
                <w:szCs w:val="24"/>
              </w:rPr>
            </w:pPr>
          </w:p>
          <w:p w14:paraId="53B43A72" w14:textId="77777777" w:rsidR="00DD6253" w:rsidRPr="00DE5B80" w:rsidRDefault="00DD6253" w:rsidP="00B1522C">
            <w:pPr>
              <w:rPr>
                <w:bCs/>
                <w:sz w:val="24"/>
                <w:szCs w:val="24"/>
              </w:rPr>
            </w:pPr>
            <w:r w:rsidRPr="00DE5B80">
              <w:rPr>
                <w:bCs/>
                <w:sz w:val="24"/>
                <w:szCs w:val="24"/>
              </w:rPr>
              <w:t xml:space="preserve">____________________Д.П. Аверченко </w:t>
            </w:r>
          </w:p>
          <w:p w14:paraId="1E97D0C2" w14:textId="56051979" w:rsidR="00DD6253" w:rsidRPr="00DE5B80" w:rsidRDefault="00DD6253" w:rsidP="00B1522C">
            <w:pPr>
              <w:rPr>
                <w:bCs/>
                <w:sz w:val="24"/>
                <w:szCs w:val="24"/>
              </w:rPr>
            </w:pPr>
            <w:r w:rsidRPr="00DE5B80">
              <w:rPr>
                <w:bCs/>
                <w:sz w:val="24"/>
                <w:szCs w:val="24"/>
              </w:rPr>
              <w:t>Приказ от 1</w:t>
            </w:r>
            <w:r>
              <w:rPr>
                <w:bCs/>
                <w:sz w:val="24"/>
                <w:szCs w:val="24"/>
              </w:rPr>
              <w:t>3</w:t>
            </w:r>
            <w:r w:rsidRPr="00DE5B80">
              <w:rPr>
                <w:bCs/>
                <w:sz w:val="24"/>
                <w:szCs w:val="24"/>
              </w:rPr>
              <w:t>.</w:t>
            </w:r>
            <w:r>
              <w:rPr>
                <w:bCs/>
                <w:sz w:val="24"/>
                <w:szCs w:val="24"/>
              </w:rPr>
              <w:t>0</w:t>
            </w:r>
            <w:r w:rsidRPr="00DE5B80">
              <w:rPr>
                <w:bCs/>
                <w:sz w:val="24"/>
                <w:szCs w:val="24"/>
              </w:rPr>
              <w:t>1.202</w:t>
            </w:r>
            <w:r>
              <w:rPr>
                <w:bCs/>
                <w:sz w:val="24"/>
                <w:szCs w:val="24"/>
              </w:rPr>
              <w:t>4</w:t>
            </w:r>
            <w:r w:rsidRPr="00DE5B80">
              <w:rPr>
                <w:bCs/>
                <w:sz w:val="24"/>
                <w:szCs w:val="24"/>
              </w:rPr>
              <w:t xml:space="preserve"> № 01-04-</w:t>
            </w:r>
            <w:r>
              <w:rPr>
                <w:bCs/>
                <w:sz w:val="24"/>
                <w:szCs w:val="24"/>
              </w:rPr>
              <w:t>207</w:t>
            </w:r>
          </w:p>
        </w:tc>
      </w:tr>
    </w:tbl>
    <w:p w14:paraId="1F3594F5" w14:textId="7AB5B3F2" w:rsidR="006D6214" w:rsidRDefault="006D6214" w:rsidP="00DD6253">
      <w:pPr>
        <w:spacing w:before="68" w:line="275" w:lineRule="exact"/>
        <w:rPr>
          <w:b/>
          <w:spacing w:val="-2"/>
          <w:sz w:val="24"/>
        </w:rPr>
      </w:pPr>
    </w:p>
    <w:p w14:paraId="191ABB93" w14:textId="07F2F559" w:rsidR="003A06FC" w:rsidRDefault="00B62FB8">
      <w:pPr>
        <w:spacing w:before="68" w:line="275" w:lineRule="exact"/>
        <w:jc w:val="center"/>
        <w:rPr>
          <w:b/>
          <w:spacing w:val="-2"/>
          <w:sz w:val="24"/>
        </w:rPr>
      </w:pPr>
      <w:r>
        <w:rPr>
          <w:b/>
          <w:spacing w:val="-2"/>
          <w:sz w:val="24"/>
        </w:rPr>
        <w:t>ПОЛОЖЕНИЕ</w:t>
      </w:r>
    </w:p>
    <w:p w14:paraId="019E8A76" w14:textId="7787A250" w:rsidR="0052278A" w:rsidRPr="00DD6253" w:rsidRDefault="00DD6253" w:rsidP="00DD6253">
      <w:pPr>
        <w:spacing w:before="68" w:line="275" w:lineRule="exact"/>
        <w:jc w:val="center"/>
        <w:rPr>
          <w:b/>
          <w:sz w:val="24"/>
        </w:rPr>
      </w:pPr>
      <w:r>
        <w:rPr>
          <w:b/>
          <w:spacing w:val="-2"/>
          <w:sz w:val="24"/>
        </w:rPr>
        <w:t>ОБ ИСПОЛЬЗОВАНИИ СРЕДСТВ ПОДВИЖНОЙ РАДИОТЕЛЕФОННОЙ СВЯЗИ</w:t>
      </w:r>
    </w:p>
    <w:p w14:paraId="319AC54E" w14:textId="01474F3F" w:rsidR="003A06FC" w:rsidRDefault="00DD6253" w:rsidP="0052278A">
      <w:pPr>
        <w:spacing w:before="1" w:line="237" w:lineRule="auto"/>
        <w:ind w:left="138" w:right="115"/>
        <w:jc w:val="center"/>
        <w:rPr>
          <w:b/>
          <w:sz w:val="24"/>
        </w:rPr>
      </w:pPr>
      <w:r>
        <w:rPr>
          <w:b/>
          <w:sz w:val="24"/>
        </w:rPr>
        <w:t xml:space="preserve">В </w:t>
      </w:r>
      <w:r w:rsidR="0052278A">
        <w:rPr>
          <w:b/>
          <w:sz w:val="24"/>
        </w:rPr>
        <w:t>МАОУ СШ № 98</w:t>
      </w:r>
    </w:p>
    <w:p w14:paraId="198FFF14" w14:textId="77777777" w:rsidR="003A06FC" w:rsidRPr="00204784" w:rsidRDefault="003A06FC" w:rsidP="00204784">
      <w:pPr>
        <w:pStyle w:val="a3"/>
        <w:spacing w:before="6"/>
        <w:jc w:val="both"/>
        <w:rPr>
          <w:b/>
        </w:rPr>
      </w:pPr>
    </w:p>
    <w:p w14:paraId="458BD808" w14:textId="77777777" w:rsidR="004424AB" w:rsidRPr="004424AB" w:rsidRDefault="004424AB" w:rsidP="004424AB">
      <w:pPr>
        <w:ind w:right="261" w:firstLine="567"/>
        <w:jc w:val="center"/>
        <w:rPr>
          <w:b/>
          <w:sz w:val="24"/>
          <w:szCs w:val="24"/>
        </w:rPr>
      </w:pPr>
      <w:r w:rsidRPr="004424AB">
        <w:rPr>
          <w:b/>
          <w:bCs/>
          <w:sz w:val="24"/>
          <w:szCs w:val="24"/>
        </w:rPr>
        <w:t>1.</w:t>
      </w:r>
      <w:r w:rsidRPr="004424AB">
        <w:rPr>
          <w:b/>
          <w:sz w:val="24"/>
          <w:szCs w:val="24"/>
        </w:rPr>
        <w:t xml:space="preserve"> Общие положения</w:t>
      </w:r>
    </w:p>
    <w:p w14:paraId="20EB734A" w14:textId="355B4A04" w:rsidR="004424AB" w:rsidRPr="004424AB" w:rsidRDefault="004424AB" w:rsidP="004424AB">
      <w:pPr>
        <w:ind w:right="261" w:firstLine="567"/>
        <w:jc w:val="both"/>
        <w:rPr>
          <w:sz w:val="24"/>
          <w:szCs w:val="24"/>
        </w:rPr>
      </w:pPr>
      <w:r w:rsidRPr="004424AB">
        <w:rPr>
          <w:sz w:val="24"/>
          <w:szCs w:val="24"/>
        </w:rPr>
        <w:t>1.1. Настоящее Положение</w:t>
      </w:r>
      <w:r w:rsidRPr="004424AB">
        <w:rPr>
          <w:color w:val="4F81BD"/>
          <w:sz w:val="24"/>
          <w:szCs w:val="24"/>
        </w:rPr>
        <w:t xml:space="preserve"> </w:t>
      </w:r>
      <w:r w:rsidRPr="004424AB">
        <w:rPr>
          <w:sz w:val="24"/>
          <w:szCs w:val="24"/>
        </w:rPr>
        <w:t xml:space="preserve">разработано в соответствии с Федеральным Законом №273-ФЗ от 29.12.2012 года «Об образовании в Российской Федерации» с изменениями </w:t>
      </w:r>
      <w:r w:rsidRPr="004424AB">
        <w:rPr>
          <w:rStyle w:val="aa"/>
          <w:b w:val="0"/>
          <w:sz w:val="24"/>
          <w:szCs w:val="24"/>
          <w:shd w:val="clear" w:color="auto" w:fill="FFFFFF"/>
        </w:rPr>
        <w:t>от 25 декабря 2023 года</w:t>
      </w:r>
      <w:r w:rsidRPr="004424AB">
        <w:rPr>
          <w:sz w:val="24"/>
          <w:szCs w:val="24"/>
        </w:rPr>
        <w:t>, Федеральным законом № 152-ФЗ от 27.07.2006 года «О персональных данных» с изменениями от 6 февраля 2023, Федеральным Законом №436-ФЗ от 29.12.2010 года «О защите детей от информации, причиняющей вред их здоровью и развитию» с изменениями от 28 апреля 2023 года, Методическими рекомендациями об использовании устройств мобильной связи в общеобразовательных организациях, утвержденные Федеральной службой по надзору в сфере защиты прав потребителей и благополучия человека и Федеральной службой по надзору в сфере образования и науки от 14 августа 2019 года № МР 2.4.0150-19/01-230/13-01, Постановлением главного государственного санитарного врача Российской Федерации от 28.01.2021 года №2 «</w:t>
      </w:r>
      <w:r w:rsidRPr="004424AB">
        <w:rPr>
          <w:bCs/>
          <w:sz w:val="24"/>
          <w:szCs w:val="24"/>
          <w:shd w:val="clear" w:color="auto" w:fill="FFFFFF"/>
        </w:rP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r w:rsidRPr="004424AB">
        <w:rPr>
          <w:sz w:val="24"/>
          <w:szCs w:val="24"/>
        </w:rPr>
        <w:t xml:space="preserve">», а также Уставом муниципального автономного общеобразовательного учреждения «Средняя школа № </w:t>
      </w:r>
      <w:r>
        <w:rPr>
          <w:sz w:val="24"/>
          <w:szCs w:val="24"/>
        </w:rPr>
        <w:t>98</w:t>
      </w:r>
      <w:r w:rsidRPr="004424AB">
        <w:rPr>
          <w:sz w:val="24"/>
          <w:szCs w:val="24"/>
        </w:rPr>
        <w:t>» 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14:paraId="03B2A332" w14:textId="77777777" w:rsidR="004424AB" w:rsidRPr="004424AB" w:rsidRDefault="004424AB" w:rsidP="004424AB">
      <w:pPr>
        <w:ind w:right="261" w:firstLine="567"/>
        <w:jc w:val="both"/>
        <w:rPr>
          <w:sz w:val="24"/>
          <w:szCs w:val="24"/>
        </w:rPr>
      </w:pPr>
      <w:r w:rsidRPr="004424AB">
        <w:rPr>
          <w:sz w:val="24"/>
          <w:szCs w:val="24"/>
        </w:rPr>
        <w:t>1.2. Средства подвижной радиотелефонной связи– средство коммуникации и составляющая имиджа современного человека, которую не принято активно демонстрировать. К средствам связи относятся: сотовые (мобильные) телефоны, планшеты, умные часы, (если в них используется сим-карта и они могут выполнять такие же функции, как и телефон, например, принимать смс-сообщения).</w:t>
      </w:r>
    </w:p>
    <w:p w14:paraId="772B6950" w14:textId="77777777" w:rsidR="004424AB" w:rsidRPr="004424AB" w:rsidRDefault="004424AB" w:rsidP="004424AB">
      <w:pPr>
        <w:ind w:right="261" w:firstLine="567"/>
        <w:jc w:val="both"/>
        <w:rPr>
          <w:sz w:val="24"/>
          <w:szCs w:val="24"/>
        </w:rPr>
      </w:pPr>
      <w:r w:rsidRPr="004424AB">
        <w:rPr>
          <w:sz w:val="24"/>
          <w:szCs w:val="24"/>
        </w:rPr>
        <w:t xml:space="preserve">1.3. Данное </w:t>
      </w:r>
      <w:hyperlink r:id="rId8" w:history="1">
        <w:r w:rsidRPr="004424AB">
          <w:rPr>
            <w:rStyle w:val="a9"/>
            <w:sz w:val="24"/>
            <w:szCs w:val="24"/>
          </w:rPr>
          <w:t xml:space="preserve">Положение об использовании средства подвижной радиотелефонной связи </w:t>
        </w:r>
      </w:hyperlink>
      <w:r w:rsidRPr="004424AB">
        <w:rPr>
          <w:i/>
          <w:sz w:val="24"/>
          <w:szCs w:val="24"/>
        </w:rPr>
        <w:t xml:space="preserve"> </w:t>
      </w:r>
      <w:r w:rsidRPr="004424AB">
        <w:rPr>
          <w:sz w:val="24"/>
          <w:szCs w:val="24"/>
        </w:rPr>
        <w:t>определяет условия использования средств мобильной связи и электронных устройств</w:t>
      </w:r>
      <w:r w:rsidRPr="004424AB">
        <w:rPr>
          <w:i/>
          <w:sz w:val="24"/>
          <w:szCs w:val="24"/>
        </w:rPr>
        <w:t xml:space="preserve"> </w:t>
      </w:r>
      <w:r w:rsidRPr="004424AB">
        <w:rPr>
          <w:sz w:val="24"/>
          <w:szCs w:val="24"/>
        </w:rPr>
        <w:t>в общеобразовательной организации, реализующей образовательные программы начального общего, основного общего, среднего общего образования с целью профилактики нарушений здоровья обучающихся, повышения эффективности образовательной деятельности, а также регулирует права и обязанности пользователей сотовой связи и регламентирует их ответственность.</w:t>
      </w:r>
    </w:p>
    <w:p w14:paraId="57740C16" w14:textId="77777777" w:rsidR="004424AB" w:rsidRPr="004424AB" w:rsidRDefault="004424AB" w:rsidP="004424AB">
      <w:pPr>
        <w:ind w:right="261" w:firstLine="567"/>
        <w:jc w:val="both"/>
        <w:rPr>
          <w:bCs/>
          <w:sz w:val="24"/>
          <w:szCs w:val="24"/>
          <w:shd w:val="clear" w:color="auto" w:fill="FFFFFF"/>
        </w:rPr>
      </w:pPr>
      <w:r w:rsidRPr="004424AB">
        <w:rPr>
          <w:sz w:val="24"/>
          <w:szCs w:val="24"/>
        </w:rPr>
        <w:t xml:space="preserve">1.4. Согласно </w:t>
      </w:r>
      <w:r w:rsidRPr="004424AB">
        <w:rPr>
          <w:bCs/>
          <w:sz w:val="24"/>
          <w:szCs w:val="24"/>
          <w:shd w:val="clear" w:color="auto" w:fill="FFFFFF"/>
        </w:rPr>
        <w:t>СанПиН 2.4.3648-20 мобильные средства связи не используются в целях образовательной деятельности обучающихся.</w:t>
      </w:r>
    </w:p>
    <w:p w14:paraId="20A41880" w14:textId="6DA3F831" w:rsidR="004424AB" w:rsidRPr="004424AB" w:rsidRDefault="004424AB" w:rsidP="004424AB">
      <w:pPr>
        <w:ind w:right="261" w:firstLine="567"/>
        <w:jc w:val="both"/>
        <w:rPr>
          <w:bCs/>
          <w:sz w:val="24"/>
          <w:szCs w:val="24"/>
          <w:shd w:val="clear" w:color="auto" w:fill="FFFFFF"/>
        </w:rPr>
      </w:pPr>
      <w:r w:rsidRPr="004424AB">
        <w:rPr>
          <w:bCs/>
          <w:sz w:val="24"/>
          <w:szCs w:val="24"/>
          <w:shd w:val="clear" w:color="auto" w:fill="FFFFFF"/>
        </w:rPr>
        <w:t xml:space="preserve">1.5. В соответствии с Федеральным законом № 273-ФЗ «Об образовании в Российской Федерации» обучающимся общеобразовательной организации запрещено использовать </w:t>
      </w:r>
      <w:r w:rsidRPr="004424AB">
        <w:rPr>
          <w:bCs/>
          <w:sz w:val="24"/>
          <w:szCs w:val="24"/>
          <w:shd w:val="clear" w:color="auto" w:fill="FFFFFF"/>
        </w:rPr>
        <w:lastRenderedPageBreak/>
        <w:t xml:space="preserve">средства подвижной радиотелефонной связи во время проведения учебных занятий при освоении образовательных программ начального общего, основного общего и среднего общего образования, за исключением случаев возникновения угрозы жизни или здоровью обучающихся, работников школы, иных экстренных случаев. </w:t>
      </w:r>
    </w:p>
    <w:p w14:paraId="524CB4CD" w14:textId="77777777" w:rsidR="004424AB" w:rsidRPr="004424AB" w:rsidRDefault="004424AB" w:rsidP="004424AB">
      <w:pPr>
        <w:ind w:right="261" w:firstLine="567"/>
        <w:jc w:val="both"/>
        <w:rPr>
          <w:bCs/>
          <w:sz w:val="24"/>
          <w:szCs w:val="24"/>
          <w:shd w:val="clear" w:color="auto" w:fill="FFFFFF"/>
        </w:rPr>
      </w:pPr>
      <w:r w:rsidRPr="004424AB">
        <w:rPr>
          <w:bCs/>
          <w:sz w:val="24"/>
          <w:szCs w:val="24"/>
          <w:shd w:val="clear" w:color="auto" w:fill="FFFFFF"/>
        </w:rPr>
        <w:t xml:space="preserve">1.6. Обучающиеся имеют право пользоваться мобильными связями на территории школы. </w:t>
      </w:r>
    </w:p>
    <w:p w14:paraId="63C0EF31" w14:textId="72ADEDD9" w:rsidR="004424AB" w:rsidRPr="004424AB" w:rsidRDefault="004424AB" w:rsidP="004424AB">
      <w:pPr>
        <w:ind w:right="261" w:firstLine="567"/>
        <w:jc w:val="both"/>
        <w:rPr>
          <w:bCs/>
          <w:sz w:val="24"/>
          <w:szCs w:val="24"/>
          <w:shd w:val="clear" w:color="auto" w:fill="FFFFFF"/>
        </w:rPr>
      </w:pPr>
      <w:r w:rsidRPr="004424AB">
        <w:rPr>
          <w:bCs/>
          <w:sz w:val="24"/>
          <w:szCs w:val="24"/>
          <w:shd w:val="clear" w:color="auto" w:fill="FFFFFF"/>
        </w:rPr>
        <w:t>1.7. В школе в каждом учебном классе должен нахо</w:t>
      </w:r>
      <w:r>
        <w:rPr>
          <w:bCs/>
          <w:sz w:val="24"/>
          <w:szCs w:val="24"/>
          <w:shd w:val="clear" w:color="auto" w:fill="FFFFFF"/>
        </w:rPr>
        <w:t>диться знак, на листе формата А5</w:t>
      </w:r>
      <w:r w:rsidRPr="004424AB">
        <w:rPr>
          <w:bCs/>
          <w:sz w:val="24"/>
          <w:szCs w:val="24"/>
          <w:shd w:val="clear" w:color="auto" w:fill="FFFFFF"/>
        </w:rPr>
        <w:t>, запрещающий использование мобильных телефонов.</w:t>
      </w:r>
    </w:p>
    <w:p w14:paraId="7BA51904" w14:textId="77777777" w:rsidR="004424AB" w:rsidRPr="004424AB" w:rsidRDefault="004424AB" w:rsidP="004424AB">
      <w:pPr>
        <w:ind w:right="261" w:firstLine="567"/>
        <w:jc w:val="both"/>
        <w:rPr>
          <w:bCs/>
          <w:sz w:val="24"/>
          <w:szCs w:val="24"/>
          <w:shd w:val="clear" w:color="auto" w:fill="FFFFFF"/>
        </w:rPr>
      </w:pPr>
      <w:r w:rsidRPr="004424AB">
        <w:rPr>
          <w:bCs/>
          <w:sz w:val="24"/>
          <w:szCs w:val="24"/>
          <w:shd w:val="clear" w:color="auto" w:fill="FFFFFF"/>
        </w:rPr>
        <w:t xml:space="preserve">1.8. </w:t>
      </w:r>
      <w:r w:rsidRPr="004424AB">
        <w:rPr>
          <w:sz w:val="24"/>
          <w:szCs w:val="24"/>
          <w:shd w:val="clear" w:color="auto" w:fill="FFFFFF"/>
        </w:rPr>
        <w:t>Многофункциональность телефона (смартфона), наличие множества приложений неизбежно создают ситуацию многозадачности, требующую постоянных переключений с одного вида активности на другой, в том числе в образовательной деятельности, приводит к ухудшению усвоения материала и снижению успеваемости.</w:t>
      </w:r>
    </w:p>
    <w:p w14:paraId="07BDB614" w14:textId="77777777" w:rsidR="004424AB" w:rsidRPr="004424AB" w:rsidRDefault="004424AB" w:rsidP="004424AB">
      <w:pPr>
        <w:ind w:right="261" w:firstLine="567"/>
        <w:jc w:val="both"/>
        <w:rPr>
          <w:bCs/>
          <w:sz w:val="24"/>
          <w:szCs w:val="24"/>
          <w:shd w:val="clear" w:color="auto" w:fill="FFFFFF"/>
        </w:rPr>
      </w:pPr>
      <w:r w:rsidRPr="004424AB">
        <w:rPr>
          <w:bCs/>
          <w:sz w:val="24"/>
          <w:szCs w:val="24"/>
          <w:shd w:val="clear" w:color="auto" w:fill="FFFFFF"/>
        </w:rPr>
        <w:t>1.9. Мобильный телефон (смартфон) является личной собственностью обучающегося.</w:t>
      </w:r>
    </w:p>
    <w:p w14:paraId="13FEC80D" w14:textId="77777777" w:rsidR="004424AB" w:rsidRPr="004424AB" w:rsidRDefault="004424AB" w:rsidP="004424AB">
      <w:pPr>
        <w:ind w:right="261" w:firstLine="567"/>
        <w:jc w:val="both"/>
        <w:rPr>
          <w:bCs/>
          <w:sz w:val="24"/>
          <w:szCs w:val="24"/>
          <w:shd w:val="clear" w:color="auto" w:fill="FFFFFF"/>
        </w:rPr>
      </w:pPr>
      <w:r w:rsidRPr="004424AB">
        <w:rPr>
          <w:bCs/>
          <w:sz w:val="24"/>
          <w:szCs w:val="24"/>
          <w:shd w:val="clear" w:color="auto" w:fill="FFFFFF"/>
        </w:rPr>
        <w:t xml:space="preserve">1.10. Классный руководитель в обязательном порядке доводит до сведения обучающихся и их родителей (законных представителей) об условиях использования мобильной связи и иных электронных устройств в общеобразовательной организации (см. </w:t>
      </w:r>
      <w:r w:rsidRPr="004424AB">
        <w:rPr>
          <w:bCs/>
          <w:i/>
          <w:sz w:val="24"/>
          <w:szCs w:val="24"/>
          <w:shd w:val="clear" w:color="auto" w:fill="FFFFFF"/>
        </w:rPr>
        <w:t>Приложения 1, 2</w:t>
      </w:r>
      <w:r w:rsidRPr="004424AB">
        <w:rPr>
          <w:bCs/>
          <w:sz w:val="24"/>
          <w:szCs w:val="24"/>
          <w:shd w:val="clear" w:color="auto" w:fill="FFFFFF"/>
        </w:rPr>
        <w:t xml:space="preserve">). </w:t>
      </w:r>
    </w:p>
    <w:p w14:paraId="304D69B3" w14:textId="77777777" w:rsidR="004424AB" w:rsidRPr="004424AB" w:rsidRDefault="004424AB" w:rsidP="004424AB">
      <w:pPr>
        <w:ind w:right="261" w:firstLine="567"/>
        <w:jc w:val="both"/>
        <w:rPr>
          <w:bCs/>
          <w:sz w:val="24"/>
          <w:szCs w:val="24"/>
          <w:shd w:val="clear" w:color="auto" w:fill="FFFFFF"/>
        </w:rPr>
      </w:pPr>
    </w:p>
    <w:p w14:paraId="24DCBCBD" w14:textId="77777777" w:rsidR="004424AB" w:rsidRPr="004424AB" w:rsidRDefault="004424AB" w:rsidP="004424AB">
      <w:pPr>
        <w:shd w:val="clear" w:color="auto" w:fill="FFFFFF"/>
        <w:ind w:right="261" w:firstLine="567"/>
        <w:jc w:val="center"/>
        <w:rPr>
          <w:b/>
          <w:sz w:val="24"/>
          <w:szCs w:val="24"/>
        </w:rPr>
      </w:pPr>
      <w:r w:rsidRPr="004424AB">
        <w:rPr>
          <w:b/>
          <w:sz w:val="24"/>
          <w:szCs w:val="24"/>
        </w:rPr>
        <w:t>2. Условия использования средств подвижной радиотелефонной связи</w:t>
      </w:r>
    </w:p>
    <w:p w14:paraId="434167CA" w14:textId="77777777" w:rsidR="004424AB" w:rsidRPr="004424AB" w:rsidRDefault="004424AB" w:rsidP="004424AB">
      <w:pPr>
        <w:shd w:val="clear" w:color="auto" w:fill="FFFFFF"/>
        <w:ind w:right="261" w:firstLine="567"/>
        <w:jc w:val="both"/>
        <w:rPr>
          <w:sz w:val="24"/>
          <w:szCs w:val="24"/>
        </w:rPr>
      </w:pPr>
      <w:r w:rsidRPr="004424AB">
        <w:rPr>
          <w:sz w:val="24"/>
          <w:szCs w:val="24"/>
        </w:rPr>
        <w:t xml:space="preserve">2.1. Средства мобильной связи могут использоваться в образовательной организации для обмена информацией в случае необходимости. </w:t>
      </w:r>
    </w:p>
    <w:p w14:paraId="3F379503" w14:textId="77777777" w:rsidR="004424AB" w:rsidRPr="004424AB" w:rsidRDefault="004424AB" w:rsidP="004424AB">
      <w:pPr>
        <w:shd w:val="clear" w:color="auto" w:fill="FFFFFF"/>
        <w:ind w:right="261" w:firstLine="567"/>
        <w:jc w:val="both"/>
        <w:rPr>
          <w:sz w:val="24"/>
          <w:szCs w:val="24"/>
        </w:rPr>
      </w:pPr>
      <w:r w:rsidRPr="004424AB">
        <w:rPr>
          <w:sz w:val="24"/>
          <w:szCs w:val="24"/>
        </w:rPr>
        <w:t xml:space="preserve">2.2. Запрещено пользование мобильным телефоном во время образовательной деятельности (урочной, внеурочной). В отдельных случаях пользование средствами подвижной радиотелефонной связи допускается только с разрешения учителя. </w:t>
      </w:r>
    </w:p>
    <w:p w14:paraId="525C6BC1" w14:textId="77777777" w:rsidR="004424AB" w:rsidRPr="004424AB" w:rsidRDefault="004424AB" w:rsidP="004424AB">
      <w:pPr>
        <w:shd w:val="clear" w:color="auto" w:fill="FFFFFF"/>
        <w:ind w:right="261" w:firstLine="567"/>
        <w:jc w:val="both"/>
        <w:rPr>
          <w:sz w:val="24"/>
          <w:szCs w:val="24"/>
          <w:u w:val="single"/>
        </w:rPr>
      </w:pPr>
      <w:r w:rsidRPr="004424AB">
        <w:rPr>
          <w:sz w:val="24"/>
          <w:szCs w:val="24"/>
        </w:rPr>
        <w:t>2.3</w:t>
      </w:r>
      <w:r w:rsidRPr="004424AB">
        <w:rPr>
          <w:sz w:val="24"/>
          <w:szCs w:val="24"/>
          <w:u w:val="single"/>
        </w:rPr>
        <w:t>. В целях минимизации вредного воздействия устройств мобильной связи на обучающихся во время образовательной деятельности и внеурочных мероприятий директору общеобразовательной организации необходимо:</w:t>
      </w:r>
    </w:p>
    <w:p w14:paraId="3E9EB8E2"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рассмотреть вопрос об ограничении использования средств подвижной радиотелефонной связи в школе обучающимися, за исключением детей, нуждающихся в пользовании такими устройствами по состоянию здоровья (мониторинг сахара крови при сахарном диабете 1 типа и др.), а также педагогическими работниками и родителями (законными представителями) в целях снижения рисков нанесения вреда здоровью и развитию обучающихся в связи с использованием устройств мобильной связи;</w:t>
      </w:r>
    </w:p>
    <w:p w14:paraId="6A2793E9"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 xml:space="preserve">проводить регулярную информационно-просветительскую и разъяснительную работу с педагогическими работниками, родителями (законными представителями) и обучающимися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w:t>
      </w:r>
    </w:p>
    <w:p w14:paraId="0B623B5F"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информировать всех участников образовательной деятельности о целесообразности перевода устройств мобильной связи в режим «без звука» при входе в образовательную организацию (в том числе с исключением использования режима вибрации из-за возникновения фантомных вибраций);</w:t>
      </w:r>
    </w:p>
    <w:p w14:paraId="528C6A4D"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информировать родителей (законных представителей) и обучающихся об их ответственности за сохранность личных устройств мобильной связи в общеобразовательной организации;</w:t>
      </w:r>
    </w:p>
    <w:p w14:paraId="6FD6EE0D"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предусмотреть места хранения во время образовательной деятельности устройств мобильной связи обучающихся (при наличии такой возможности и необходимости);</w:t>
      </w:r>
    </w:p>
    <w:p w14:paraId="23776003"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ограничить использование обучающимися устройств мобильной связи во время образовательной деятельности;</w:t>
      </w:r>
    </w:p>
    <w:p w14:paraId="35AB0D29"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 xml:space="preserve">учитывать необходимость использования имеющихся ресурсов образовательной организации или ресурсов иных организаций (в рамках сетевой формы) при выборе </w:t>
      </w:r>
      <w:r w:rsidRPr="004424AB">
        <w:rPr>
          <w:sz w:val="24"/>
          <w:szCs w:val="24"/>
        </w:rPr>
        <w:lastRenderedPageBreak/>
        <w:t>образовательных технологий и методик, в том числе для использования доступа обучающихся к их учетной записи в случае перехода в школе на электронные дневники, без использования личных устройств мобильной связи обучающихся;</w:t>
      </w:r>
    </w:p>
    <w:p w14:paraId="7E24AEF7"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проводить мероприятия, направленные на воспитание культуры использования устройств мобильной связи у всех участников образовательной деятельности, с использованием воспитательного потенциала совместной работы (педагогического коллектива с обучающимися, старшеклассников с младшими детьми) в части воспитания культуры использования устройств мобильной связи;</w:t>
      </w:r>
    </w:p>
    <w:p w14:paraId="60592819"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назначить лица, организующих выполнение мероприятий с обучающимися и их родителями (законными представителями) по выработке культуры безопасной эксплуатации устройств мобильной связи, профилактике неблагоприятных для здоровья и обучения детей эффектов, а также за соблюдение установленного порядка и хранение устройств мобильной связи;</w:t>
      </w:r>
    </w:p>
    <w:p w14:paraId="57643659"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использовать время перемен для общения, активного отдыха обучающихся между уроками (занятиями), восполнения их физиологической потребности в двигательной активности с учетом возрастных норм; при необходимости - использование на переменах устройств мобильной связи по прямому назначению (для звонка, смс-сообщения);</w:t>
      </w:r>
    </w:p>
    <w:p w14:paraId="3A85EA6B" w14:textId="77777777" w:rsidR="004424AB" w:rsidRPr="004424AB" w:rsidRDefault="004424AB" w:rsidP="004424AB">
      <w:pPr>
        <w:widowControl/>
        <w:numPr>
          <w:ilvl w:val="0"/>
          <w:numId w:val="10"/>
        </w:numPr>
        <w:shd w:val="clear" w:color="auto" w:fill="FFFFFF"/>
        <w:autoSpaceDE/>
        <w:autoSpaceDN/>
        <w:ind w:left="0" w:right="261" w:firstLine="567"/>
        <w:jc w:val="both"/>
        <w:rPr>
          <w:sz w:val="24"/>
          <w:szCs w:val="24"/>
        </w:rPr>
      </w:pPr>
      <w:r w:rsidRPr="004424AB">
        <w:rPr>
          <w:sz w:val="24"/>
          <w:szCs w:val="24"/>
        </w:rPr>
        <w:t>осуществлять мониторинг и анализ работы образовательных организаций по упорядочению использования участниками образовательной деятельности устройств мобильной связи с целью профилактики неблагоприятных для здоровья и обучения детей эффектов, повышения эффективности образовательной деятельности и воспитания.</w:t>
      </w:r>
    </w:p>
    <w:p w14:paraId="3E7EEEE7" w14:textId="77777777" w:rsidR="004424AB" w:rsidRPr="004424AB" w:rsidRDefault="004424AB" w:rsidP="004424AB">
      <w:pPr>
        <w:shd w:val="clear" w:color="auto" w:fill="FFFFFF"/>
        <w:ind w:right="261" w:firstLine="567"/>
        <w:jc w:val="both"/>
        <w:rPr>
          <w:sz w:val="24"/>
          <w:szCs w:val="24"/>
        </w:rPr>
      </w:pPr>
      <w:r w:rsidRPr="004424AB">
        <w:rPr>
          <w:sz w:val="24"/>
          <w:szCs w:val="24"/>
        </w:rPr>
        <w:t xml:space="preserve">2.4. Родителям (законным представителям) обучающихся не рекомендуется звонить своим детям во время образовательной деятельности. При необходимости родители (законные представители) могут ориентироваться на расписание звонков, размещенных на сайте образовательной организации, чтобы позвонить ребенку во время перемены или после окончания занятий.  </w:t>
      </w:r>
    </w:p>
    <w:p w14:paraId="269FDA34" w14:textId="77777777" w:rsidR="004424AB" w:rsidRPr="004424AB" w:rsidRDefault="004424AB" w:rsidP="004424AB">
      <w:pPr>
        <w:shd w:val="clear" w:color="auto" w:fill="FFFFFF"/>
        <w:ind w:right="261" w:firstLine="567"/>
        <w:jc w:val="both"/>
        <w:rPr>
          <w:sz w:val="24"/>
          <w:szCs w:val="24"/>
          <w:u w:val="single"/>
        </w:rPr>
      </w:pPr>
      <w:r w:rsidRPr="004424AB">
        <w:rPr>
          <w:sz w:val="24"/>
          <w:szCs w:val="24"/>
        </w:rPr>
        <w:t xml:space="preserve">2.5. </w:t>
      </w:r>
      <w:r w:rsidRPr="004424AB">
        <w:rPr>
          <w:sz w:val="24"/>
          <w:szCs w:val="24"/>
          <w:u w:val="single"/>
        </w:rPr>
        <w:t>Использование средств мобильной связи даёт возможность:</w:t>
      </w:r>
    </w:p>
    <w:p w14:paraId="5D82BEE7" w14:textId="77777777" w:rsidR="004424AB" w:rsidRPr="004424AB" w:rsidRDefault="004424AB" w:rsidP="004424AB">
      <w:pPr>
        <w:widowControl/>
        <w:numPr>
          <w:ilvl w:val="0"/>
          <w:numId w:val="4"/>
        </w:numPr>
        <w:shd w:val="clear" w:color="auto" w:fill="FFFFFF"/>
        <w:autoSpaceDE/>
        <w:autoSpaceDN/>
        <w:ind w:left="0" w:right="261" w:firstLine="567"/>
        <w:jc w:val="both"/>
        <w:rPr>
          <w:sz w:val="24"/>
          <w:szCs w:val="24"/>
        </w:rPr>
      </w:pPr>
      <w:r w:rsidRPr="004424AB">
        <w:rPr>
          <w:sz w:val="24"/>
          <w:szCs w:val="24"/>
        </w:rPr>
        <w:t>контролировать местонахождение ребенка;</w:t>
      </w:r>
    </w:p>
    <w:p w14:paraId="7BE27EBA" w14:textId="158A8071" w:rsidR="004424AB" w:rsidRPr="004424AB" w:rsidRDefault="004424AB" w:rsidP="004424AB">
      <w:pPr>
        <w:widowControl/>
        <w:numPr>
          <w:ilvl w:val="0"/>
          <w:numId w:val="4"/>
        </w:numPr>
        <w:shd w:val="clear" w:color="auto" w:fill="FFFFFF"/>
        <w:autoSpaceDE/>
        <w:autoSpaceDN/>
        <w:ind w:left="0" w:right="261" w:firstLine="567"/>
        <w:jc w:val="both"/>
        <w:rPr>
          <w:sz w:val="24"/>
          <w:szCs w:val="24"/>
        </w:rPr>
      </w:pPr>
      <w:r w:rsidRPr="004424AB">
        <w:rPr>
          <w:sz w:val="24"/>
          <w:szCs w:val="24"/>
        </w:rPr>
        <w:t>совершать обмен различными видами информации, кроме распространения фото- и видео-сюжетов, пропагандирующих культ насилия и жестокости, негативного влияния на несовершеннолетних согласно Федеральному закону №</w:t>
      </w:r>
      <w:r>
        <w:rPr>
          <w:sz w:val="24"/>
          <w:szCs w:val="24"/>
        </w:rPr>
        <w:t xml:space="preserve"> </w:t>
      </w:r>
      <w:r w:rsidRPr="004424AB">
        <w:rPr>
          <w:sz w:val="24"/>
          <w:szCs w:val="24"/>
        </w:rPr>
        <w:t>436-ФЗ «О защите детей от информации, причиняющей вред их здоровью и развитию».</w:t>
      </w:r>
    </w:p>
    <w:p w14:paraId="3B24AB78" w14:textId="77777777" w:rsidR="004424AB" w:rsidRPr="004424AB" w:rsidRDefault="004424AB" w:rsidP="004424AB">
      <w:pPr>
        <w:shd w:val="clear" w:color="auto" w:fill="FFFFFF"/>
        <w:ind w:right="261" w:firstLine="567"/>
        <w:jc w:val="both"/>
        <w:rPr>
          <w:sz w:val="24"/>
          <w:szCs w:val="24"/>
          <w:u w:val="single"/>
        </w:rPr>
      </w:pPr>
      <w:r w:rsidRPr="004424AB">
        <w:rPr>
          <w:sz w:val="24"/>
          <w:szCs w:val="24"/>
        </w:rPr>
        <w:t xml:space="preserve">2.6. </w:t>
      </w:r>
      <w:r w:rsidRPr="004424AB">
        <w:rPr>
          <w:sz w:val="24"/>
          <w:szCs w:val="24"/>
          <w:u w:val="single"/>
        </w:rPr>
        <w:t>При использовании на перемене средств мобильной связи необходимо соблюдать следующие нормы:</w:t>
      </w:r>
    </w:p>
    <w:p w14:paraId="08D2E4DA" w14:textId="77777777" w:rsidR="004424AB" w:rsidRPr="004424AB" w:rsidRDefault="004424AB" w:rsidP="004424AB">
      <w:pPr>
        <w:widowControl/>
        <w:numPr>
          <w:ilvl w:val="0"/>
          <w:numId w:val="3"/>
        </w:numPr>
        <w:shd w:val="clear" w:color="auto" w:fill="FFFFFF"/>
        <w:autoSpaceDE/>
        <w:autoSpaceDN/>
        <w:ind w:left="0" w:right="261" w:firstLine="567"/>
        <w:jc w:val="both"/>
        <w:rPr>
          <w:sz w:val="24"/>
          <w:szCs w:val="24"/>
        </w:rPr>
      </w:pPr>
      <w:r w:rsidRPr="004424AB">
        <w:rPr>
          <w:sz w:val="24"/>
          <w:szCs w:val="24"/>
        </w:rPr>
        <w:t>не рекомендуется в качестве звонка использовать мелодию и звуки, которые могут встревожить или оскорбить окружающих;</w:t>
      </w:r>
    </w:p>
    <w:p w14:paraId="1DA232E6" w14:textId="77777777" w:rsidR="004424AB" w:rsidRPr="004424AB" w:rsidRDefault="004424AB" w:rsidP="004424AB">
      <w:pPr>
        <w:widowControl/>
        <w:numPr>
          <w:ilvl w:val="0"/>
          <w:numId w:val="3"/>
        </w:numPr>
        <w:shd w:val="clear" w:color="auto" w:fill="FFFFFF"/>
        <w:autoSpaceDE/>
        <w:autoSpaceDN/>
        <w:ind w:left="0" w:right="261" w:firstLine="567"/>
        <w:jc w:val="both"/>
        <w:rPr>
          <w:sz w:val="24"/>
          <w:szCs w:val="24"/>
        </w:rPr>
      </w:pPr>
      <w:r w:rsidRPr="004424AB">
        <w:rPr>
          <w:sz w:val="24"/>
          <w:szCs w:val="24"/>
        </w:rPr>
        <w:t>вести разговор по телефону (смартфону) необходимо максимально тихим голосом;</w:t>
      </w:r>
    </w:p>
    <w:p w14:paraId="728761C4" w14:textId="77777777" w:rsidR="004424AB" w:rsidRPr="004424AB" w:rsidRDefault="004424AB" w:rsidP="004424AB">
      <w:pPr>
        <w:widowControl/>
        <w:numPr>
          <w:ilvl w:val="0"/>
          <w:numId w:val="3"/>
        </w:numPr>
        <w:shd w:val="clear" w:color="auto" w:fill="FFFFFF"/>
        <w:autoSpaceDE/>
        <w:autoSpaceDN/>
        <w:ind w:left="0" w:right="261" w:firstLine="567"/>
        <w:jc w:val="both"/>
        <w:rPr>
          <w:sz w:val="24"/>
          <w:szCs w:val="24"/>
        </w:rPr>
      </w:pPr>
      <w:r w:rsidRPr="004424AB">
        <w:rPr>
          <w:sz w:val="24"/>
          <w:szCs w:val="24"/>
        </w:rPr>
        <w:t>недопустимо вести приватные разговоры в присутствии других людей;</w:t>
      </w:r>
    </w:p>
    <w:p w14:paraId="4EBE8F98" w14:textId="77777777" w:rsidR="004424AB" w:rsidRPr="004424AB" w:rsidRDefault="004424AB" w:rsidP="004424AB">
      <w:pPr>
        <w:widowControl/>
        <w:numPr>
          <w:ilvl w:val="0"/>
          <w:numId w:val="3"/>
        </w:numPr>
        <w:shd w:val="clear" w:color="auto" w:fill="FFFFFF"/>
        <w:autoSpaceDE/>
        <w:autoSpaceDN/>
        <w:ind w:left="0" w:right="261" w:firstLine="567"/>
        <w:jc w:val="both"/>
        <w:rPr>
          <w:sz w:val="24"/>
          <w:szCs w:val="24"/>
        </w:rPr>
      </w:pPr>
      <w:r w:rsidRPr="004424AB">
        <w:rPr>
          <w:sz w:val="24"/>
          <w:szCs w:val="24"/>
        </w:rPr>
        <w:t xml:space="preserve">не разрешается использование чужих средств сотовой связи и передача их номеров третьим лицам без разрешения владельца. </w:t>
      </w:r>
    </w:p>
    <w:p w14:paraId="7F978990" w14:textId="77777777" w:rsidR="004424AB" w:rsidRPr="004424AB" w:rsidRDefault="004424AB" w:rsidP="004424AB">
      <w:pPr>
        <w:shd w:val="clear" w:color="auto" w:fill="FFFFFF"/>
        <w:ind w:right="261" w:firstLine="567"/>
        <w:jc w:val="both"/>
        <w:rPr>
          <w:sz w:val="24"/>
          <w:szCs w:val="24"/>
        </w:rPr>
      </w:pPr>
      <w:r w:rsidRPr="004424AB">
        <w:rPr>
          <w:sz w:val="24"/>
          <w:szCs w:val="24"/>
        </w:rPr>
        <w:t>2.7. Ответственность за целостность мобильного телефона лежит только на его владельце (родителях (законных представителей) владельца).</w:t>
      </w:r>
    </w:p>
    <w:p w14:paraId="73856739" w14:textId="77777777" w:rsidR="004424AB" w:rsidRPr="004424AB" w:rsidRDefault="004424AB" w:rsidP="004424AB">
      <w:pPr>
        <w:shd w:val="clear" w:color="auto" w:fill="FFFFFF"/>
        <w:ind w:right="261" w:firstLine="567"/>
        <w:jc w:val="both"/>
        <w:rPr>
          <w:bCs/>
          <w:sz w:val="24"/>
          <w:szCs w:val="24"/>
          <w:shd w:val="clear" w:color="auto" w:fill="FFFFFF"/>
        </w:rPr>
      </w:pPr>
      <w:r w:rsidRPr="004424AB">
        <w:rPr>
          <w:sz w:val="24"/>
          <w:szCs w:val="24"/>
        </w:rPr>
        <w:t xml:space="preserve">2.8. Обучающиеся могут использовать на уроке планшеты или электронные книги в рамках учебной программы образовательной организации только с разрешения педагога и с учетом норм, установленных </w:t>
      </w:r>
      <w:r w:rsidRPr="004424AB">
        <w:rPr>
          <w:bCs/>
          <w:sz w:val="24"/>
          <w:szCs w:val="24"/>
          <w:shd w:val="clear" w:color="auto" w:fill="FFFFFF"/>
        </w:rPr>
        <w:t>СанПиН 1.2.3685-21.</w:t>
      </w:r>
    </w:p>
    <w:p w14:paraId="5FD5F71B" w14:textId="77777777" w:rsidR="004424AB" w:rsidRPr="004424AB" w:rsidRDefault="004424AB" w:rsidP="004424AB">
      <w:pPr>
        <w:shd w:val="clear" w:color="auto" w:fill="FFFFFF"/>
        <w:ind w:right="261" w:firstLine="567"/>
        <w:jc w:val="both"/>
        <w:rPr>
          <w:bCs/>
          <w:sz w:val="24"/>
          <w:szCs w:val="24"/>
          <w:shd w:val="clear" w:color="auto" w:fill="FFFFFF"/>
        </w:rPr>
      </w:pPr>
      <w:r w:rsidRPr="004424AB">
        <w:rPr>
          <w:bCs/>
          <w:sz w:val="24"/>
          <w:szCs w:val="24"/>
          <w:shd w:val="clear" w:color="auto" w:fill="FFFFFF"/>
        </w:rPr>
        <w:t>2.9. Шрифтовое оформление электронных учебных изданий должно соответствовать СанПиН 1.2.3685-21:</w:t>
      </w:r>
    </w:p>
    <w:p w14:paraId="2E75BB53" w14:textId="77777777" w:rsidR="004424AB" w:rsidRPr="004424AB" w:rsidRDefault="004424AB" w:rsidP="004424AB">
      <w:pPr>
        <w:shd w:val="clear" w:color="auto" w:fill="FFFFFF"/>
        <w:jc w:val="both"/>
        <w:rPr>
          <w:bCs/>
          <w:sz w:val="24"/>
          <w:szCs w:val="24"/>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260"/>
        <w:gridCol w:w="1701"/>
        <w:gridCol w:w="1843"/>
        <w:gridCol w:w="1568"/>
      </w:tblGrid>
      <w:tr w:rsidR="004424AB" w:rsidRPr="004424AB" w14:paraId="323C1FA6" w14:textId="77777777" w:rsidTr="00B1522C">
        <w:tc>
          <w:tcPr>
            <w:tcW w:w="1384" w:type="dxa"/>
            <w:shd w:val="clear" w:color="auto" w:fill="auto"/>
          </w:tcPr>
          <w:p w14:paraId="75A023EF"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Классы</w:t>
            </w:r>
          </w:p>
        </w:tc>
        <w:tc>
          <w:tcPr>
            <w:tcW w:w="3260" w:type="dxa"/>
            <w:shd w:val="clear" w:color="auto" w:fill="auto"/>
          </w:tcPr>
          <w:p w14:paraId="1B8F7E4A"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Объем текста единовременного прочтения, количество знаков</w:t>
            </w:r>
          </w:p>
        </w:tc>
        <w:tc>
          <w:tcPr>
            <w:tcW w:w="1701" w:type="dxa"/>
            <w:shd w:val="clear" w:color="auto" w:fill="auto"/>
          </w:tcPr>
          <w:p w14:paraId="6AEC971A"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Кегль шрифта, пункты, не менее</w:t>
            </w:r>
          </w:p>
        </w:tc>
        <w:tc>
          <w:tcPr>
            <w:tcW w:w="1843" w:type="dxa"/>
            <w:shd w:val="clear" w:color="auto" w:fill="auto"/>
          </w:tcPr>
          <w:p w14:paraId="116D9F75"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Длина строки, мм, не менее</w:t>
            </w:r>
          </w:p>
        </w:tc>
        <w:tc>
          <w:tcPr>
            <w:tcW w:w="1568" w:type="dxa"/>
            <w:shd w:val="clear" w:color="auto" w:fill="auto"/>
          </w:tcPr>
          <w:p w14:paraId="358B0B45"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Группа шрифта</w:t>
            </w:r>
          </w:p>
        </w:tc>
      </w:tr>
      <w:tr w:rsidR="004424AB" w:rsidRPr="004424AB" w14:paraId="6D03CCAE" w14:textId="77777777" w:rsidTr="00B1522C">
        <w:tc>
          <w:tcPr>
            <w:tcW w:w="1384" w:type="dxa"/>
            <w:vMerge w:val="restart"/>
            <w:shd w:val="clear" w:color="auto" w:fill="auto"/>
          </w:tcPr>
          <w:p w14:paraId="4796E504"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lastRenderedPageBreak/>
              <w:t>1-2 классы</w:t>
            </w:r>
          </w:p>
        </w:tc>
        <w:tc>
          <w:tcPr>
            <w:tcW w:w="3260" w:type="dxa"/>
            <w:shd w:val="clear" w:color="auto" w:fill="auto"/>
          </w:tcPr>
          <w:p w14:paraId="02DCAFC3"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более 100</w:t>
            </w:r>
          </w:p>
        </w:tc>
        <w:tc>
          <w:tcPr>
            <w:tcW w:w="1701" w:type="dxa"/>
            <w:shd w:val="clear" w:color="auto" w:fill="auto"/>
          </w:tcPr>
          <w:p w14:paraId="674F6F21"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16</w:t>
            </w:r>
          </w:p>
        </w:tc>
        <w:tc>
          <w:tcPr>
            <w:tcW w:w="1843" w:type="dxa"/>
            <w:shd w:val="clear" w:color="auto" w:fill="auto"/>
          </w:tcPr>
          <w:p w14:paraId="6D673408"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регл.</w:t>
            </w:r>
          </w:p>
        </w:tc>
        <w:tc>
          <w:tcPr>
            <w:tcW w:w="1568" w:type="dxa"/>
            <w:vMerge w:val="restart"/>
            <w:shd w:val="clear" w:color="auto" w:fill="auto"/>
          </w:tcPr>
          <w:p w14:paraId="2B440F18"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рубленные</w:t>
            </w:r>
          </w:p>
        </w:tc>
      </w:tr>
      <w:tr w:rsidR="004424AB" w:rsidRPr="004424AB" w14:paraId="215C1EAC" w14:textId="77777777" w:rsidTr="00B1522C">
        <w:tc>
          <w:tcPr>
            <w:tcW w:w="1384" w:type="dxa"/>
            <w:vMerge/>
            <w:shd w:val="clear" w:color="auto" w:fill="auto"/>
          </w:tcPr>
          <w:p w14:paraId="45D01B8F" w14:textId="77777777" w:rsidR="004424AB" w:rsidRPr="004424AB" w:rsidRDefault="004424AB" w:rsidP="00B1522C">
            <w:pPr>
              <w:jc w:val="center"/>
              <w:rPr>
                <w:bCs/>
                <w:sz w:val="24"/>
                <w:szCs w:val="24"/>
                <w:shd w:val="clear" w:color="auto" w:fill="FFFFFF"/>
              </w:rPr>
            </w:pPr>
          </w:p>
        </w:tc>
        <w:tc>
          <w:tcPr>
            <w:tcW w:w="3260" w:type="dxa"/>
            <w:shd w:val="clear" w:color="auto" w:fill="auto"/>
          </w:tcPr>
          <w:p w14:paraId="5BBE0999"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более 200</w:t>
            </w:r>
          </w:p>
        </w:tc>
        <w:tc>
          <w:tcPr>
            <w:tcW w:w="1701" w:type="dxa"/>
            <w:shd w:val="clear" w:color="auto" w:fill="auto"/>
          </w:tcPr>
          <w:p w14:paraId="24832BD1"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18</w:t>
            </w:r>
          </w:p>
        </w:tc>
        <w:tc>
          <w:tcPr>
            <w:tcW w:w="1843" w:type="dxa"/>
            <w:shd w:val="clear" w:color="auto" w:fill="auto"/>
          </w:tcPr>
          <w:p w14:paraId="5734C6B8"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80</w:t>
            </w:r>
          </w:p>
        </w:tc>
        <w:tc>
          <w:tcPr>
            <w:tcW w:w="1568" w:type="dxa"/>
            <w:vMerge/>
            <w:shd w:val="clear" w:color="auto" w:fill="auto"/>
          </w:tcPr>
          <w:p w14:paraId="1EB859DC" w14:textId="77777777" w:rsidR="004424AB" w:rsidRPr="004424AB" w:rsidRDefault="004424AB" w:rsidP="00B1522C">
            <w:pPr>
              <w:jc w:val="center"/>
              <w:rPr>
                <w:bCs/>
                <w:sz w:val="24"/>
                <w:szCs w:val="24"/>
                <w:shd w:val="clear" w:color="auto" w:fill="FFFFFF"/>
              </w:rPr>
            </w:pPr>
          </w:p>
        </w:tc>
      </w:tr>
      <w:tr w:rsidR="004424AB" w:rsidRPr="004424AB" w14:paraId="67DF309B" w14:textId="77777777" w:rsidTr="00B1522C">
        <w:tc>
          <w:tcPr>
            <w:tcW w:w="1384" w:type="dxa"/>
            <w:vMerge w:val="restart"/>
            <w:shd w:val="clear" w:color="auto" w:fill="auto"/>
          </w:tcPr>
          <w:p w14:paraId="6611667A"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3-4 классы</w:t>
            </w:r>
          </w:p>
        </w:tc>
        <w:tc>
          <w:tcPr>
            <w:tcW w:w="3260" w:type="dxa"/>
            <w:shd w:val="clear" w:color="auto" w:fill="auto"/>
          </w:tcPr>
          <w:p w14:paraId="449546CA"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более 200</w:t>
            </w:r>
          </w:p>
        </w:tc>
        <w:tc>
          <w:tcPr>
            <w:tcW w:w="1701" w:type="dxa"/>
            <w:shd w:val="clear" w:color="auto" w:fill="auto"/>
          </w:tcPr>
          <w:p w14:paraId="2DC97F83"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14</w:t>
            </w:r>
          </w:p>
        </w:tc>
        <w:tc>
          <w:tcPr>
            <w:tcW w:w="1843" w:type="dxa"/>
            <w:shd w:val="clear" w:color="auto" w:fill="auto"/>
          </w:tcPr>
          <w:p w14:paraId="262D8D0C"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регл.</w:t>
            </w:r>
          </w:p>
        </w:tc>
        <w:tc>
          <w:tcPr>
            <w:tcW w:w="1568" w:type="dxa"/>
            <w:vMerge w:val="restart"/>
            <w:shd w:val="clear" w:color="auto" w:fill="auto"/>
          </w:tcPr>
          <w:p w14:paraId="3C88D1A3"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рубленные</w:t>
            </w:r>
          </w:p>
        </w:tc>
      </w:tr>
      <w:tr w:rsidR="004424AB" w:rsidRPr="004424AB" w14:paraId="3208B09A" w14:textId="77777777" w:rsidTr="00B1522C">
        <w:tc>
          <w:tcPr>
            <w:tcW w:w="1384" w:type="dxa"/>
            <w:vMerge/>
            <w:shd w:val="clear" w:color="auto" w:fill="auto"/>
          </w:tcPr>
          <w:p w14:paraId="785894B4" w14:textId="77777777" w:rsidR="004424AB" w:rsidRPr="004424AB" w:rsidRDefault="004424AB" w:rsidP="00B1522C">
            <w:pPr>
              <w:jc w:val="center"/>
              <w:rPr>
                <w:bCs/>
                <w:sz w:val="24"/>
                <w:szCs w:val="24"/>
                <w:shd w:val="clear" w:color="auto" w:fill="FFFFFF"/>
              </w:rPr>
            </w:pPr>
          </w:p>
        </w:tc>
        <w:tc>
          <w:tcPr>
            <w:tcW w:w="3260" w:type="dxa"/>
            <w:shd w:val="clear" w:color="auto" w:fill="auto"/>
          </w:tcPr>
          <w:p w14:paraId="794DBAE4"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более 400</w:t>
            </w:r>
          </w:p>
        </w:tc>
        <w:tc>
          <w:tcPr>
            <w:tcW w:w="1701" w:type="dxa"/>
            <w:shd w:val="clear" w:color="auto" w:fill="auto"/>
          </w:tcPr>
          <w:p w14:paraId="3607C69F"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16</w:t>
            </w:r>
          </w:p>
        </w:tc>
        <w:tc>
          <w:tcPr>
            <w:tcW w:w="1843" w:type="dxa"/>
            <w:shd w:val="clear" w:color="auto" w:fill="auto"/>
          </w:tcPr>
          <w:p w14:paraId="635B9D19"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80</w:t>
            </w:r>
          </w:p>
        </w:tc>
        <w:tc>
          <w:tcPr>
            <w:tcW w:w="1568" w:type="dxa"/>
            <w:vMerge/>
            <w:shd w:val="clear" w:color="auto" w:fill="auto"/>
          </w:tcPr>
          <w:p w14:paraId="4CA6B208" w14:textId="77777777" w:rsidR="004424AB" w:rsidRPr="004424AB" w:rsidRDefault="004424AB" w:rsidP="00B1522C">
            <w:pPr>
              <w:jc w:val="center"/>
              <w:rPr>
                <w:bCs/>
                <w:sz w:val="24"/>
                <w:szCs w:val="24"/>
                <w:shd w:val="clear" w:color="auto" w:fill="FFFFFF"/>
              </w:rPr>
            </w:pPr>
          </w:p>
        </w:tc>
      </w:tr>
      <w:tr w:rsidR="004424AB" w:rsidRPr="004424AB" w14:paraId="5BBD843B" w14:textId="77777777" w:rsidTr="00B1522C">
        <w:tc>
          <w:tcPr>
            <w:tcW w:w="1384" w:type="dxa"/>
            <w:vMerge/>
            <w:shd w:val="clear" w:color="auto" w:fill="auto"/>
          </w:tcPr>
          <w:p w14:paraId="126BD9AB" w14:textId="77777777" w:rsidR="004424AB" w:rsidRPr="004424AB" w:rsidRDefault="004424AB" w:rsidP="00B1522C">
            <w:pPr>
              <w:jc w:val="center"/>
              <w:rPr>
                <w:bCs/>
                <w:sz w:val="24"/>
                <w:szCs w:val="24"/>
                <w:shd w:val="clear" w:color="auto" w:fill="FFFFFF"/>
              </w:rPr>
            </w:pPr>
          </w:p>
        </w:tc>
        <w:tc>
          <w:tcPr>
            <w:tcW w:w="3260" w:type="dxa"/>
            <w:shd w:val="clear" w:color="auto" w:fill="auto"/>
          </w:tcPr>
          <w:p w14:paraId="4E8A20CE"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более 400</w:t>
            </w:r>
          </w:p>
        </w:tc>
        <w:tc>
          <w:tcPr>
            <w:tcW w:w="1701" w:type="dxa"/>
            <w:shd w:val="clear" w:color="auto" w:fill="auto"/>
          </w:tcPr>
          <w:p w14:paraId="241954B5"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18</w:t>
            </w:r>
          </w:p>
        </w:tc>
        <w:tc>
          <w:tcPr>
            <w:tcW w:w="1843" w:type="dxa"/>
            <w:shd w:val="clear" w:color="auto" w:fill="auto"/>
          </w:tcPr>
          <w:p w14:paraId="7AD35D5F"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90</w:t>
            </w:r>
          </w:p>
        </w:tc>
        <w:tc>
          <w:tcPr>
            <w:tcW w:w="1568" w:type="dxa"/>
            <w:shd w:val="clear" w:color="auto" w:fill="auto"/>
          </w:tcPr>
          <w:p w14:paraId="19B1F981"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рубленные</w:t>
            </w:r>
          </w:p>
        </w:tc>
      </w:tr>
      <w:tr w:rsidR="004424AB" w:rsidRPr="004424AB" w14:paraId="44D303F4" w14:textId="77777777" w:rsidTr="00B1522C">
        <w:tc>
          <w:tcPr>
            <w:tcW w:w="1384" w:type="dxa"/>
            <w:vMerge w:val="restart"/>
            <w:shd w:val="clear" w:color="auto" w:fill="auto"/>
          </w:tcPr>
          <w:p w14:paraId="1086B862"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5-9 классы</w:t>
            </w:r>
          </w:p>
        </w:tc>
        <w:tc>
          <w:tcPr>
            <w:tcW w:w="3260" w:type="dxa"/>
            <w:shd w:val="clear" w:color="auto" w:fill="auto"/>
          </w:tcPr>
          <w:p w14:paraId="1B5C3F20"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более 200</w:t>
            </w:r>
          </w:p>
        </w:tc>
        <w:tc>
          <w:tcPr>
            <w:tcW w:w="1701" w:type="dxa"/>
            <w:shd w:val="clear" w:color="auto" w:fill="auto"/>
          </w:tcPr>
          <w:p w14:paraId="3CEE78F4"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12</w:t>
            </w:r>
          </w:p>
        </w:tc>
        <w:tc>
          <w:tcPr>
            <w:tcW w:w="1843" w:type="dxa"/>
            <w:shd w:val="clear" w:color="auto" w:fill="auto"/>
          </w:tcPr>
          <w:p w14:paraId="23A309AD"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регл.</w:t>
            </w:r>
          </w:p>
        </w:tc>
        <w:tc>
          <w:tcPr>
            <w:tcW w:w="1568" w:type="dxa"/>
            <w:shd w:val="clear" w:color="auto" w:fill="auto"/>
          </w:tcPr>
          <w:p w14:paraId="40B6EDF1"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все группы</w:t>
            </w:r>
          </w:p>
        </w:tc>
      </w:tr>
      <w:tr w:rsidR="004424AB" w:rsidRPr="004424AB" w14:paraId="498C9893" w14:textId="77777777" w:rsidTr="00B1522C">
        <w:tc>
          <w:tcPr>
            <w:tcW w:w="1384" w:type="dxa"/>
            <w:vMerge/>
            <w:shd w:val="clear" w:color="auto" w:fill="auto"/>
          </w:tcPr>
          <w:p w14:paraId="6E4B7377" w14:textId="77777777" w:rsidR="004424AB" w:rsidRPr="004424AB" w:rsidRDefault="004424AB" w:rsidP="00B1522C">
            <w:pPr>
              <w:jc w:val="center"/>
              <w:rPr>
                <w:bCs/>
                <w:sz w:val="24"/>
                <w:szCs w:val="24"/>
                <w:shd w:val="clear" w:color="auto" w:fill="FFFFFF"/>
              </w:rPr>
            </w:pPr>
          </w:p>
        </w:tc>
        <w:tc>
          <w:tcPr>
            <w:tcW w:w="3260" w:type="dxa"/>
            <w:shd w:val="clear" w:color="auto" w:fill="auto"/>
          </w:tcPr>
          <w:p w14:paraId="5F99958A"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более 400</w:t>
            </w:r>
          </w:p>
        </w:tc>
        <w:tc>
          <w:tcPr>
            <w:tcW w:w="1701" w:type="dxa"/>
            <w:shd w:val="clear" w:color="auto" w:fill="auto"/>
          </w:tcPr>
          <w:p w14:paraId="220AABF9"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14</w:t>
            </w:r>
          </w:p>
        </w:tc>
        <w:tc>
          <w:tcPr>
            <w:tcW w:w="1843" w:type="dxa"/>
            <w:shd w:val="clear" w:color="auto" w:fill="auto"/>
          </w:tcPr>
          <w:p w14:paraId="0E7424F6"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50</w:t>
            </w:r>
          </w:p>
        </w:tc>
        <w:tc>
          <w:tcPr>
            <w:tcW w:w="1568" w:type="dxa"/>
            <w:shd w:val="clear" w:color="auto" w:fill="auto"/>
          </w:tcPr>
          <w:p w14:paraId="18BA9902"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все группы</w:t>
            </w:r>
          </w:p>
        </w:tc>
      </w:tr>
      <w:tr w:rsidR="004424AB" w:rsidRPr="004424AB" w14:paraId="2A71A147" w14:textId="77777777" w:rsidTr="00B1522C">
        <w:tc>
          <w:tcPr>
            <w:tcW w:w="1384" w:type="dxa"/>
            <w:vMerge/>
            <w:shd w:val="clear" w:color="auto" w:fill="auto"/>
          </w:tcPr>
          <w:p w14:paraId="31C617BE" w14:textId="77777777" w:rsidR="004424AB" w:rsidRPr="004424AB" w:rsidRDefault="004424AB" w:rsidP="00B1522C">
            <w:pPr>
              <w:jc w:val="center"/>
              <w:rPr>
                <w:bCs/>
                <w:sz w:val="24"/>
                <w:szCs w:val="24"/>
                <w:shd w:val="clear" w:color="auto" w:fill="FFFFFF"/>
              </w:rPr>
            </w:pPr>
          </w:p>
        </w:tc>
        <w:tc>
          <w:tcPr>
            <w:tcW w:w="3260" w:type="dxa"/>
            <w:shd w:val="clear" w:color="auto" w:fill="auto"/>
          </w:tcPr>
          <w:p w14:paraId="1789B3C9"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более 400</w:t>
            </w:r>
          </w:p>
        </w:tc>
        <w:tc>
          <w:tcPr>
            <w:tcW w:w="1701" w:type="dxa"/>
            <w:shd w:val="clear" w:color="auto" w:fill="auto"/>
          </w:tcPr>
          <w:p w14:paraId="18C2DEBE"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16</w:t>
            </w:r>
          </w:p>
        </w:tc>
        <w:tc>
          <w:tcPr>
            <w:tcW w:w="1843" w:type="dxa"/>
            <w:shd w:val="clear" w:color="auto" w:fill="auto"/>
          </w:tcPr>
          <w:p w14:paraId="06E7E5C2"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80</w:t>
            </w:r>
          </w:p>
        </w:tc>
        <w:tc>
          <w:tcPr>
            <w:tcW w:w="1568" w:type="dxa"/>
            <w:shd w:val="clear" w:color="auto" w:fill="auto"/>
          </w:tcPr>
          <w:p w14:paraId="096608F0"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рубленные</w:t>
            </w:r>
          </w:p>
        </w:tc>
      </w:tr>
      <w:tr w:rsidR="004424AB" w:rsidRPr="004424AB" w14:paraId="0334D8F8" w14:textId="77777777" w:rsidTr="00B1522C">
        <w:tc>
          <w:tcPr>
            <w:tcW w:w="1384" w:type="dxa"/>
            <w:vMerge w:val="restart"/>
            <w:shd w:val="clear" w:color="auto" w:fill="auto"/>
          </w:tcPr>
          <w:p w14:paraId="6444DC36"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10-11 классы</w:t>
            </w:r>
          </w:p>
        </w:tc>
        <w:tc>
          <w:tcPr>
            <w:tcW w:w="3260" w:type="dxa"/>
            <w:shd w:val="clear" w:color="auto" w:fill="auto"/>
          </w:tcPr>
          <w:p w14:paraId="40C0DF08"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более 200</w:t>
            </w:r>
          </w:p>
        </w:tc>
        <w:tc>
          <w:tcPr>
            <w:tcW w:w="1701" w:type="dxa"/>
            <w:shd w:val="clear" w:color="auto" w:fill="auto"/>
          </w:tcPr>
          <w:p w14:paraId="42390076"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10</w:t>
            </w:r>
          </w:p>
        </w:tc>
        <w:tc>
          <w:tcPr>
            <w:tcW w:w="1843" w:type="dxa"/>
            <w:shd w:val="clear" w:color="auto" w:fill="auto"/>
          </w:tcPr>
          <w:p w14:paraId="1FD37E71"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регл.</w:t>
            </w:r>
          </w:p>
        </w:tc>
        <w:tc>
          <w:tcPr>
            <w:tcW w:w="1568" w:type="dxa"/>
            <w:shd w:val="clear" w:color="auto" w:fill="auto"/>
          </w:tcPr>
          <w:p w14:paraId="0FA68B26"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рубленные</w:t>
            </w:r>
          </w:p>
        </w:tc>
      </w:tr>
      <w:tr w:rsidR="004424AB" w:rsidRPr="004424AB" w14:paraId="4A26AA34" w14:textId="77777777" w:rsidTr="00B1522C">
        <w:tc>
          <w:tcPr>
            <w:tcW w:w="1384" w:type="dxa"/>
            <w:vMerge/>
            <w:shd w:val="clear" w:color="auto" w:fill="auto"/>
          </w:tcPr>
          <w:p w14:paraId="1D74635C" w14:textId="77777777" w:rsidR="004424AB" w:rsidRPr="004424AB" w:rsidRDefault="004424AB" w:rsidP="00B1522C">
            <w:pPr>
              <w:jc w:val="center"/>
              <w:rPr>
                <w:bCs/>
                <w:sz w:val="24"/>
                <w:szCs w:val="24"/>
                <w:shd w:val="clear" w:color="auto" w:fill="FFFFFF"/>
              </w:rPr>
            </w:pPr>
          </w:p>
        </w:tc>
        <w:tc>
          <w:tcPr>
            <w:tcW w:w="3260" w:type="dxa"/>
            <w:shd w:val="clear" w:color="auto" w:fill="auto"/>
          </w:tcPr>
          <w:p w14:paraId="15147BEC"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не более 400</w:t>
            </w:r>
          </w:p>
        </w:tc>
        <w:tc>
          <w:tcPr>
            <w:tcW w:w="1701" w:type="dxa"/>
            <w:shd w:val="clear" w:color="auto" w:fill="auto"/>
          </w:tcPr>
          <w:p w14:paraId="4DE2B964"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12</w:t>
            </w:r>
          </w:p>
        </w:tc>
        <w:tc>
          <w:tcPr>
            <w:tcW w:w="1843" w:type="dxa"/>
            <w:shd w:val="clear" w:color="auto" w:fill="auto"/>
          </w:tcPr>
          <w:p w14:paraId="0DEF1510"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50</w:t>
            </w:r>
          </w:p>
        </w:tc>
        <w:tc>
          <w:tcPr>
            <w:tcW w:w="1568" w:type="dxa"/>
            <w:shd w:val="clear" w:color="auto" w:fill="auto"/>
          </w:tcPr>
          <w:p w14:paraId="2807B139"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все группы</w:t>
            </w:r>
          </w:p>
        </w:tc>
      </w:tr>
      <w:tr w:rsidR="004424AB" w:rsidRPr="004424AB" w14:paraId="09A68FC9" w14:textId="77777777" w:rsidTr="00B1522C">
        <w:tc>
          <w:tcPr>
            <w:tcW w:w="1384" w:type="dxa"/>
            <w:vMerge/>
            <w:shd w:val="clear" w:color="auto" w:fill="auto"/>
          </w:tcPr>
          <w:p w14:paraId="485C6634" w14:textId="77777777" w:rsidR="004424AB" w:rsidRPr="004424AB" w:rsidRDefault="004424AB" w:rsidP="00B1522C">
            <w:pPr>
              <w:jc w:val="center"/>
              <w:rPr>
                <w:bCs/>
                <w:sz w:val="24"/>
                <w:szCs w:val="24"/>
                <w:shd w:val="clear" w:color="auto" w:fill="FFFFFF"/>
              </w:rPr>
            </w:pPr>
          </w:p>
        </w:tc>
        <w:tc>
          <w:tcPr>
            <w:tcW w:w="3260" w:type="dxa"/>
            <w:shd w:val="clear" w:color="auto" w:fill="auto"/>
          </w:tcPr>
          <w:p w14:paraId="1BC9C683"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более 400</w:t>
            </w:r>
          </w:p>
        </w:tc>
        <w:tc>
          <w:tcPr>
            <w:tcW w:w="1701" w:type="dxa"/>
            <w:shd w:val="clear" w:color="auto" w:fill="auto"/>
          </w:tcPr>
          <w:p w14:paraId="26D15F77"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14</w:t>
            </w:r>
          </w:p>
        </w:tc>
        <w:tc>
          <w:tcPr>
            <w:tcW w:w="1843" w:type="dxa"/>
            <w:shd w:val="clear" w:color="auto" w:fill="auto"/>
          </w:tcPr>
          <w:p w14:paraId="494823D5"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80</w:t>
            </w:r>
          </w:p>
        </w:tc>
        <w:tc>
          <w:tcPr>
            <w:tcW w:w="1568" w:type="dxa"/>
            <w:shd w:val="clear" w:color="auto" w:fill="auto"/>
          </w:tcPr>
          <w:p w14:paraId="6F9386C8" w14:textId="77777777" w:rsidR="004424AB" w:rsidRPr="004424AB" w:rsidRDefault="004424AB" w:rsidP="00B1522C">
            <w:pPr>
              <w:jc w:val="center"/>
              <w:rPr>
                <w:bCs/>
                <w:sz w:val="24"/>
                <w:szCs w:val="24"/>
                <w:shd w:val="clear" w:color="auto" w:fill="FFFFFF"/>
              </w:rPr>
            </w:pPr>
            <w:r w:rsidRPr="004424AB">
              <w:rPr>
                <w:bCs/>
                <w:sz w:val="24"/>
                <w:szCs w:val="24"/>
                <w:shd w:val="clear" w:color="auto" w:fill="FFFFFF"/>
              </w:rPr>
              <w:t>все группы</w:t>
            </w:r>
          </w:p>
        </w:tc>
      </w:tr>
    </w:tbl>
    <w:p w14:paraId="55E6BF80" w14:textId="77777777" w:rsidR="004424AB" w:rsidRPr="004424AB" w:rsidRDefault="004424AB" w:rsidP="004424AB">
      <w:pPr>
        <w:shd w:val="clear" w:color="auto" w:fill="FFFFFF"/>
        <w:jc w:val="both"/>
        <w:rPr>
          <w:bCs/>
          <w:sz w:val="24"/>
          <w:szCs w:val="24"/>
          <w:shd w:val="clear" w:color="auto" w:fill="FFFFFF"/>
        </w:rPr>
      </w:pPr>
    </w:p>
    <w:p w14:paraId="104D7528" w14:textId="77777777" w:rsidR="004424AB" w:rsidRPr="004424AB" w:rsidRDefault="004424AB" w:rsidP="004424AB">
      <w:pPr>
        <w:pStyle w:val="formattext"/>
        <w:shd w:val="clear" w:color="auto" w:fill="FFFFFF"/>
        <w:spacing w:before="0" w:beforeAutospacing="0" w:after="0" w:afterAutospacing="0"/>
        <w:ind w:firstLine="567"/>
        <w:jc w:val="both"/>
        <w:textAlignment w:val="baseline"/>
        <w:rPr>
          <w:u w:val="single"/>
        </w:rPr>
      </w:pPr>
      <w:r w:rsidRPr="004424AB">
        <w:t xml:space="preserve">2.10. </w:t>
      </w:r>
      <w:r w:rsidRPr="004424AB">
        <w:rPr>
          <w:u w:val="single"/>
        </w:rPr>
        <w:t>Для текстовой информации в электронном учебном издании не допускается применять:</w:t>
      </w:r>
    </w:p>
    <w:p w14:paraId="06944957" w14:textId="77777777" w:rsidR="004424AB" w:rsidRPr="004424AB" w:rsidRDefault="004424AB" w:rsidP="004424AB">
      <w:pPr>
        <w:pStyle w:val="formattext"/>
        <w:numPr>
          <w:ilvl w:val="0"/>
          <w:numId w:val="7"/>
        </w:numPr>
        <w:shd w:val="clear" w:color="auto" w:fill="FFFFFF"/>
        <w:spacing w:before="0" w:beforeAutospacing="0" w:after="0" w:afterAutospacing="0"/>
        <w:ind w:left="0" w:firstLine="567"/>
        <w:textAlignment w:val="baseline"/>
      </w:pPr>
      <w:r w:rsidRPr="004424AB">
        <w:t>узкое начертание шрифта;</w:t>
      </w:r>
    </w:p>
    <w:p w14:paraId="01CE3EDD" w14:textId="77777777" w:rsidR="004424AB" w:rsidRPr="004424AB" w:rsidRDefault="004424AB" w:rsidP="004424AB">
      <w:pPr>
        <w:pStyle w:val="formattext"/>
        <w:numPr>
          <w:ilvl w:val="0"/>
          <w:numId w:val="7"/>
        </w:numPr>
        <w:shd w:val="clear" w:color="auto" w:fill="FFFFFF"/>
        <w:spacing w:before="0" w:beforeAutospacing="0" w:after="0" w:afterAutospacing="0"/>
        <w:ind w:left="0" w:firstLine="567"/>
        <w:textAlignment w:val="baseline"/>
      </w:pPr>
      <w:r w:rsidRPr="004424AB">
        <w:t>курсивное начертание шрифта (кроме выделений текста);</w:t>
      </w:r>
    </w:p>
    <w:p w14:paraId="604E56DC" w14:textId="77777777" w:rsidR="004424AB" w:rsidRPr="004424AB" w:rsidRDefault="004424AB" w:rsidP="004424AB">
      <w:pPr>
        <w:pStyle w:val="formattext"/>
        <w:numPr>
          <w:ilvl w:val="0"/>
          <w:numId w:val="7"/>
        </w:numPr>
        <w:shd w:val="clear" w:color="auto" w:fill="FFFFFF"/>
        <w:spacing w:before="0" w:beforeAutospacing="0" w:after="0" w:afterAutospacing="0"/>
        <w:ind w:left="0" w:firstLine="567"/>
        <w:textAlignment w:val="baseline"/>
      </w:pPr>
      <w:r w:rsidRPr="004424AB">
        <w:t>более четырех цветов шрифта различных длин волн на одной электронной странице;</w:t>
      </w:r>
    </w:p>
    <w:p w14:paraId="38672711" w14:textId="77777777" w:rsidR="004424AB" w:rsidRPr="004424AB" w:rsidRDefault="004424AB" w:rsidP="004424AB">
      <w:pPr>
        <w:pStyle w:val="formattext"/>
        <w:numPr>
          <w:ilvl w:val="0"/>
          <w:numId w:val="7"/>
        </w:numPr>
        <w:shd w:val="clear" w:color="auto" w:fill="FFFFFF"/>
        <w:spacing w:before="0" w:beforeAutospacing="0" w:after="0" w:afterAutospacing="0"/>
        <w:ind w:left="0" w:firstLine="567"/>
        <w:textAlignment w:val="baseline"/>
      </w:pPr>
      <w:r w:rsidRPr="004424AB">
        <w:t>красный фон электронной страницы.</w:t>
      </w:r>
    </w:p>
    <w:p w14:paraId="68528C4B" w14:textId="77777777" w:rsidR="004424AB" w:rsidRPr="004424AB" w:rsidRDefault="004424AB" w:rsidP="004424AB">
      <w:pPr>
        <w:shd w:val="clear" w:color="auto" w:fill="FFFFFF"/>
        <w:ind w:firstLine="567"/>
        <w:jc w:val="both"/>
        <w:rPr>
          <w:bCs/>
          <w:sz w:val="24"/>
          <w:szCs w:val="24"/>
          <w:shd w:val="clear" w:color="auto" w:fill="FFFFFF"/>
        </w:rPr>
      </w:pPr>
      <w:r w:rsidRPr="004424AB">
        <w:rPr>
          <w:bCs/>
          <w:sz w:val="24"/>
          <w:szCs w:val="24"/>
          <w:shd w:val="clear" w:color="auto" w:fill="FFFFFF"/>
        </w:rPr>
        <w:t>2.11. Педагогические работники школы также ограничивают себя в пользовании средствами мобильной связи во время образовательной деятельности (за исключением экстренных случаев).</w:t>
      </w:r>
    </w:p>
    <w:p w14:paraId="41DD0046" w14:textId="77777777" w:rsidR="004424AB" w:rsidRPr="004424AB" w:rsidRDefault="004424AB" w:rsidP="004424AB">
      <w:pPr>
        <w:shd w:val="clear" w:color="auto" w:fill="FFFFFF"/>
        <w:ind w:firstLine="567"/>
        <w:jc w:val="both"/>
        <w:rPr>
          <w:bCs/>
          <w:sz w:val="24"/>
          <w:szCs w:val="24"/>
          <w:shd w:val="clear" w:color="auto" w:fill="FFFFFF"/>
        </w:rPr>
      </w:pPr>
      <w:r w:rsidRPr="004424AB">
        <w:rPr>
          <w:bCs/>
          <w:sz w:val="24"/>
          <w:szCs w:val="24"/>
          <w:shd w:val="clear" w:color="auto" w:fill="FFFFFF"/>
        </w:rPr>
        <w:t>2.12. Педагогические работники могут использовать на уроке мобильные электронные устройства для входа в «Электронный журнал» класса.</w:t>
      </w:r>
    </w:p>
    <w:p w14:paraId="56604DE7" w14:textId="77777777" w:rsidR="004424AB" w:rsidRPr="004424AB" w:rsidRDefault="004424AB" w:rsidP="004424AB">
      <w:pPr>
        <w:shd w:val="clear" w:color="auto" w:fill="FFFFFF"/>
        <w:ind w:firstLine="567"/>
        <w:jc w:val="both"/>
        <w:rPr>
          <w:bCs/>
          <w:sz w:val="24"/>
          <w:szCs w:val="24"/>
          <w:shd w:val="clear" w:color="auto" w:fill="FFFFFF"/>
        </w:rPr>
      </w:pPr>
      <w:r w:rsidRPr="004424AB">
        <w:rPr>
          <w:bCs/>
          <w:sz w:val="24"/>
          <w:szCs w:val="24"/>
          <w:shd w:val="clear" w:color="auto" w:fill="FFFFFF"/>
        </w:rPr>
        <w:t xml:space="preserve">2.13. Всем участникам образовательной деятельности необходимо пользоваться памяткой для обучающихся, родителей (законных представителей) и педагогических работников по профилактике неблагоприятных для здоровья и обучения детей эффектов от воздействия устройств мобильной связи (см. </w:t>
      </w:r>
      <w:r w:rsidRPr="004424AB">
        <w:rPr>
          <w:bCs/>
          <w:i/>
          <w:sz w:val="24"/>
          <w:szCs w:val="24"/>
          <w:shd w:val="clear" w:color="auto" w:fill="FFFFFF"/>
        </w:rPr>
        <w:t>Приложение 3</w:t>
      </w:r>
      <w:r w:rsidRPr="004424AB">
        <w:rPr>
          <w:bCs/>
          <w:sz w:val="24"/>
          <w:szCs w:val="24"/>
          <w:shd w:val="clear" w:color="auto" w:fill="FFFFFF"/>
        </w:rPr>
        <w:t>).</w:t>
      </w:r>
    </w:p>
    <w:p w14:paraId="479973E7" w14:textId="77777777" w:rsidR="004424AB" w:rsidRPr="004424AB" w:rsidRDefault="004424AB" w:rsidP="004424AB">
      <w:pPr>
        <w:shd w:val="clear" w:color="auto" w:fill="FFFFFF"/>
        <w:ind w:firstLine="567"/>
        <w:jc w:val="both"/>
        <w:rPr>
          <w:bCs/>
          <w:sz w:val="24"/>
          <w:szCs w:val="24"/>
          <w:shd w:val="clear" w:color="auto" w:fill="FFFFFF"/>
        </w:rPr>
      </w:pPr>
      <w:r w:rsidRPr="004424AB">
        <w:rPr>
          <w:bCs/>
          <w:sz w:val="24"/>
          <w:szCs w:val="24"/>
          <w:shd w:val="clear" w:color="auto" w:fill="FFFFFF"/>
        </w:rPr>
        <w:t xml:space="preserve">2.14. Все вопросы, возникающие между участниками образовательной деятельности в отношении соблюдения Положения разрешаются путем переговоров с участием представителей администрации образовательной организации, директора школы и </w:t>
      </w:r>
      <w:hyperlink r:id="rId9" w:history="1">
        <w:r w:rsidRPr="004424AB">
          <w:rPr>
            <w:rStyle w:val="a9"/>
            <w:bCs/>
            <w:sz w:val="24"/>
            <w:szCs w:val="24"/>
            <w:shd w:val="clear" w:color="auto" w:fill="FFFFFF"/>
          </w:rPr>
          <w:t>Комиссии по урегулированию споров в школе</w:t>
        </w:r>
      </w:hyperlink>
      <w:r w:rsidRPr="004424AB">
        <w:rPr>
          <w:bCs/>
          <w:sz w:val="24"/>
          <w:szCs w:val="24"/>
          <w:shd w:val="clear" w:color="auto" w:fill="FFFFFF"/>
        </w:rPr>
        <w:t xml:space="preserve">. </w:t>
      </w:r>
    </w:p>
    <w:p w14:paraId="65004EB7" w14:textId="77777777" w:rsidR="004424AB" w:rsidRPr="004424AB" w:rsidRDefault="004424AB" w:rsidP="004424AB">
      <w:pPr>
        <w:shd w:val="clear" w:color="auto" w:fill="FFFFFF"/>
        <w:ind w:firstLine="567"/>
        <w:jc w:val="both"/>
        <w:rPr>
          <w:bCs/>
          <w:sz w:val="24"/>
          <w:szCs w:val="24"/>
          <w:shd w:val="clear" w:color="auto" w:fill="FFFFFF"/>
        </w:rPr>
      </w:pPr>
    </w:p>
    <w:p w14:paraId="57D8AE9A" w14:textId="77777777" w:rsidR="004424AB" w:rsidRPr="004424AB" w:rsidRDefault="004424AB" w:rsidP="004424AB">
      <w:pPr>
        <w:shd w:val="clear" w:color="auto" w:fill="FFFFFF"/>
        <w:ind w:firstLine="567"/>
        <w:jc w:val="center"/>
        <w:rPr>
          <w:b/>
          <w:bCs/>
          <w:sz w:val="24"/>
          <w:szCs w:val="24"/>
          <w:shd w:val="clear" w:color="auto" w:fill="FFFFFF"/>
        </w:rPr>
      </w:pPr>
      <w:r w:rsidRPr="004424AB">
        <w:rPr>
          <w:b/>
          <w:bCs/>
          <w:sz w:val="24"/>
          <w:szCs w:val="24"/>
          <w:shd w:val="clear" w:color="auto" w:fill="FFFFFF"/>
        </w:rPr>
        <w:t>3. Права и обязанности обучающихся (пользователей) мобильной связи</w:t>
      </w:r>
    </w:p>
    <w:p w14:paraId="2EAF27E8" w14:textId="77777777" w:rsidR="004424AB" w:rsidRPr="004424AB" w:rsidRDefault="004424AB" w:rsidP="004424AB">
      <w:pPr>
        <w:shd w:val="clear" w:color="auto" w:fill="FFFFFF"/>
        <w:ind w:firstLine="567"/>
        <w:jc w:val="both"/>
        <w:rPr>
          <w:bCs/>
          <w:sz w:val="24"/>
          <w:szCs w:val="24"/>
          <w:u w:val="single"/>
          <w:shd w:val="clear" w:color="auto" w:fill="FFFFFF"/>
        </w:rPr>
      </w:pPr>
      <w:r w:rsidRPr="004424AB">
        <w:rPr>
          <w:bCs/>
          <w:sz w:val="24"/>
          <w:szCs w:val="24"/>
          <w:shd w:val="clear" w:color="auto" w:fill="FFFFFF"/>
        </w:rPr>
        <w:t xml:space="preserve">3.1. </w:t>
      </w:r>
      <w:r w:rsidRPr="004424AB">
        <w:rPr>
          <w:bCs/>
          <w:sz w:val="24"/>
          <w:szCs w:val="24"/>
          <w:u w:val="single"/>
          <w:shd w:val="clear" w:color="auto" w:fill="FFFFFF"/>
        </w:rPr>
        <w:t>Пользователи мобильной связи в школе имеют право:</w:t>
      </w:r>
    </w:p>
    <w:p w14:paraId="109AC095" w14:textId="77777777" w:rsidR="004424AB" w:rsidRPr="004424AB" w:rsidRDefault="004424AB" w:rsidP="004424AB">
      <w:pPr>
        <w:widowControl/>
        <w:numPr>
          <w:ilvl w:val="0"/>
          <w:numId w:val="5"/>
        </w:numPr>
        <w:shd w:val="clear" w:color="auto" w:fill="FFFFFF"/>
        <w:autoSpaceDE/>
        <w:autoSpaceDN/>
        <w:ind w:left="0" w:firstLine="567"/>
        <w:jc w:val="both"/>
        <w:rPr>
          <w:bCs/>
          <w:sz w:val="24"/>
          <w:szCs w:val="24"/>
          <w:shd w:val="clear" w:color="auto" w:fill="FFFFFF"/>
        </w:rPr>
      </w:pPr>
      <w:r w:rsidRPr="004424AB">
        <w:rPr>
          <w:bCs/>
          <w:sz w:val="24"/>
          <w:szCs w:val="24"/>
          <w:shd w:val="clear" w:color="auto" w:fill="FFFFFF"/>
        </w:rPr>
        <w:t>осуществлять и принимать звонки;</w:t>
      </w:r>
    </w:p>
    <w:p w14:paraId="1BDACAAE" w14:textId="77777777" w:rsidR="004424AB" w:rsidRPr="004424AB" w:rsidRDefault="004424AB" w:rsidP="004424AB">
      <w:pPr>
        <w:widowControl/>
        <w:numPr>
          <w:ilvl w:val="0"/>
          <w:numId w:val="5"/>
        </w:numPr>
        <w:shd w:val="clear" w:color="auto" w:fill="FFFFFF"/>
        <w:autoSpaceDE/>
        <w:autoSpaceDN/>
        <w:ind w:left="0" w:firstLine="567"/>
        <w:jc w:val="both"/>
        <w:rPr>
          <w:bCs/>
          <w:sz w:val="24"/>
          <w:szCs w:val="24"/>
          <w:shd w:val="clear" w:color="auto" w:fill="FFFFFF"/>
        </w:rPr>
      </w:pPr>
      <w:r w:rsidRPr="004424AB">
        <w:rPr>
          <w:bCs/>
          <w:sz w:val="24"/>
          <w:szCs w:val="24"/>
          <w:shd w:val="clear" w:color="auto" w:fill="FFFFFF"/>
        </w:rPr>
        <w:t>звонить и оправлять смс-уведомления только с целью оперативной связи обучающегося со своими родителями (законными представителями), с экстренными службами (пожарная служба 101, 112, скорая медицинская помощь 103);</w:t>
      </w:r>
    </w:p>
    <w:p w14:paraId="339E31AE" w14:textId="77777777" w:rsidR="004424AB" w:rsidRPr="004424AB" w:rsidRDefault="004424AB" w:rsidP="004424AB">
      <w:pPr>
        <w:widowControl/>
        <w:numPr>
          <w:ilvl w:val="0"/>
          <w:numId w:val="5"/>
        </w:numPr>
        <w:shd w:val="clear" w:color="auto" w:fill="FFFFFF"/>
        <w:autoSpaceDE/>
        <w:autoSpaceDN/>
        <w:ind w:left="0" w:firstLine="567"/>
        <w:jc w:val="both"/>
        <w:rPr>
          <w:bCs/>
          <w:sz w:val="24"/>
          <w:szCs w:val="24"/>
          <w:shd w:val="clear" w:color="auto" w:fill="FFFFFF"/>
        </w:rPr>
      </w:pPr>
      <w:r w:rsidRPr="004424AB">
        <w:rPr>
          <w:bCs/>
          <w:sz w:val="24"/>
          <w:szCs w:val="24"/>
          <w:shd w:val="clear" w:color="auto" w:fill="FFFFFF"/>
        </w:rPr>
        <w:t>прослушивать аудиозаписи с использованием наушников;</w:t>
      </w:r>
    </w:p>
    <w:p w14:paraId="56E4AA17" w14:textId="77777777" w:rsidR="004424AB" w:rsidRPr="004424AB" w:rsidRDefault="004424AB" w:rsidP="004424AB">
      <w:pPr>
        <w:widowControl/>
        <w:numPr>
          <w:ilvl w:val="0"/>
          <w:numId w:val="5"/>
        </w:numPr>
        <w:shd w:val="clear" w:color="auto" w:fill="FFFFFF"/>
        <w:autoSpaceDE/>
        <w:autoSpaceDN/>
        <w:ind w:left="0" w:firstLine="567"/>
        <w:jc w:val="both"/>
        <w:rPr>
          <w:bCs/>
          <w:sz w:val="24"/>
          <w:szCs w:val="24"/>
          <w:shd w:val="clear" w:color="auto" w:fill="FFFFFF"/>
        </w:rPr>
      </w:pPr>
      <w:r w:rsidRPr="004424AB">
        <w:rPr>
          <w:bCs/>
          <w:sz w:val="24"/>
          <w:szCs w:val="24"/>
          <w:shd w:val="clear" w:color="auto" w:fill="FFFFFF"/>
        </w:rPr>
        <w:t>играть в мобильном устройстве;</w:t>
      </w:r>
    </w:p>
    <w:p w14:paraId="1D5E11F1" w14:textId="77777777" w:rsidR="004424AB" w:rsidRPr="004424AB" w:rsidRDefault="004424AB" w:rsidP="004424AB">
      <w:pPr>
        <w:widowControl/>
        <w:numPr>
          <w:ilvl w:val="0"/>
          <w:numId w:val="5"/>
        </w:numPr>
        <w:shd w:val="clear" w:color="auto" w:fill="FFFFFF"/>
        <w:autoSpaceDE/>
        <w:autoSpaceDN/>
        <w:ind w:left="0" w:firstLine="567"/>
        <w:jc w:val="both"/>
        <w:rPr>
          <w:bCs/>
          <w:sz w:val="24"/>
          <w:szCs w:val="24"/>
          <w:shd w:val="clear" w:color="auto" w:fill="FFFFFF"/>
        </w:rPr>
      </w:pPr>
      <w:r w:rsidRPr="004424AB">
        <w:rPr>
          <w:bCs/>
          <w:sz w:val="24"/>
          <w:szCs w:val="24"/>
          <w:shd w:val="clear" w:color="auto" w:fill="FFFFFF"/>
        </w:rPr>
        <w:t xml:space="preserve">вести фото- и видео-съемку лиц, находящихся в образовательной организации с их согласия. </w:t>
      </w:r>
      <w:r w:rsidRPr="004424AB">
        <w:rPr>
          <w:bCs/>
          <w:color w:val="FFFFFF"/>
          <w:sz w:val="24"/>
          <w:szCs w:val="24"/>
          <w:shd w:val="clear" w:color="auto" w:fill="FFFFFF"/>
        </w:rPr>
        <w:t>Источник: https://ohrana-tryda.com/node/4313</w:t>
      </w:r>
    </w:p>
    <w:p w14:paraId="3CE31F5F" w14:textId="77777777" w:rsidR="004424AB" w:rsidRPr="004424AB" w:rsidRDefault="004424AB" w:rsidP="004424AB">
      <w:pPr>
        <w:shd w:val="clear" w:color="auto" w:fill="FFFFFF"/>
        <w:ind w:firstLine="567"/>
        <w:jc w:val="both"/>
        <w:rPr>
          <w:sz w:val="24"/>
          <w:szCs w:val="24"/>
        </w:rPr>
      </w:pPr>
      <w:r w:rsidRPr="004424AB">
        <w:rPr>
          <w:sz w:val="24"/>
          <w:szCs w:val="24"/>
        </w:rPr>
        <w:t>3.2. В соответствии с Конституцией Российской Федерации обучающиеся должны знать о том, что сбор, хранение, использование и распространение информации о личной жизни лица без его согласия запрещено, а также осуществление прав и свобод человека и гражданина не должно нарушать права и свободы других лиц.</w:t>
      </w:r>
    </w:p>
    <w:p w14:paraId="70374AAA" w14:textId="77777777" w:rsidR="004424AB" w:rsidRPr="004424AB" w:rsidRDefault="004424AB" w:rsidP="004424AB">
      <w:pPr>
        <w:shd w:val="clear" w:color="auto" w:fill="FFFFFF"/>
        <w:ind w:firstLine="567"/>
        <w:jc w:val="both"/>
        <w:rPr>
          <w:sz w:val="24"/>
          <w:szCs w:val="24"/>
        </w:rPr>
      </w:pPr>
      <w:r w:rsidRPr="004424AB">
        <w:rPr>
          <w:sz w:val="24"/>
          <w:szCs w:val="24"/>
        </w:rPr>
        <w:t>3.3. В целях обеспечения сохранности средств мобильной связи обучающийся обязан не оставлять их без присмотра.</w:t>
      </w:r>
    </w:p>
    <w:p w14:paraId="14383CB8" w14:textId="77777777" w:rsidR="004424AB" w:rsidRPr="004424AB" w:rsidRDefault="004424AB" w:rsidP="004424AB">
      <w:pPr>
        <w:shd w:val="clear" w:color="auto" w:fill="FFFFFF"/>
        <w:ind w:firstLine="567"/>
        <w:jc w:val="both"/>
        <w:rPr>
          <w:sz w:val="24"/>
          <w:szCs w:val="24"/>
        </w:rPr>
      </w:pPr>
    </w:p>
    <w:p w14:paraId="4C7E141E" w14:textId="77777777" w:rsidR="004424AB" w:rsidRPr="004424AB" w:rsidRDefault="004424AB" w:rsidP="004424AB">
      <w:pPr>
        <w:shd w:val="clear" w:color="auto" w:fill="FFFFFF"/>
        <w:ind w:firstLine="567"/>
        <w:jc w:val="center"/>
        <w:rPr>
          <w:b/>
          <w:bCs/>
          <w:sz w:val="24"/>
          <w:szCs w:val="24"/>
          <w:shd w:val="clear" w:color="auto" w:fill="FFFFFF"/>
        </w:rPr>
      </w:pPr>
      <w:r w:rsidRPr="004424AB">
        <w:rPr>
          <w:b/>
          <w:bCs/>
          <w:sz w:val="24"/>
          <w:szCs w:val="24"/>
          <w:shd w:val="clear" w:color="auto" w:fill="FFFFFF"/>
        </w:rPr>
        <w:t>4. Ответственность пользователей мобильной связи</w:t>
      </w:r>
    </w:p>
    <w:p w14:paraId="1BD6A25C" w14:textId="77777777" w:rsidR="004424AB" w:rsidRPr="004424AB" w:rsidRDefault="004424AB" w:rsidP="004424AB">
      <w:pPr>
        <w:shd w:val="clear" w:color="auto" w:fill="FFFFFF"/>
        <w:ind w:firstLine="567"/>
        <w:jc w:val="both"/>
        <w:rPr>
          <w:sz w:val="24"/>
          <w:szCs w:val="24"/>
        </w:rPr>
      </w:pPr>
      <w:r w:rsidRPr="004424AB">
        <w:rPr>
          <w:sz w:val="24"/>
          <w:szCs w:val="24"/>
        </w:rPr>
        <w:t xml:space="preserve">4.1. В результате нарушения настоящего Положения обучающимися предусматривается применение дисциплинарной ответственности, согласно Федеральному закону №273-ФЗ «Об </w:t>
      </w:r>
      <w:r w:rsidRPr="004424AB">
        <w:rPr>
          <w:sz w:val="24"/>
          <w:szCs w:val="24"/>
        </w:rPr>
        <w:lastRenderedPageBreak/>
        <w:t>образовании»:</w:t>
      </w:r>
    </w:p>
    <w:p w14:paraId="141F66A3" w14:textId="77777777" w:rsidR="004424AB" w:rsidRPr="004424AB" w:rsidRDefault="004424AB" w:rsidP="004424AB">
      <w:pPr>
        <w:widowControl/>
        <w:numPr>
          <w:ilvl w:val="0"/>
          <w:numId w:val="6"/>
        </w:numPr>
        <w:shd w:val="clear" w:color="auto" w:fill="FFFFFF"/>
        <w:autoSpaceDE/>
        <w:autoSpaceDN/>
        <w:ind w:left="0" w:firstLine="567"/>
        <w:jc w:val="both"/>
        <w:rPr>
          <w:sz w:val="24"/>
          <w:szCs w:val="24"/>
        </w:rPr>
      </w:pPr>
      <w:r w:rsidRPr="004424AB">
        <w:rPr>
          <w:sz w:val="24"/>
          <w:szCs w:val="24"/>
        </w:rPr>
        <w:t>за однократное нарушение – преподаватель объявляет дисциплинарное взыскание в виде замечания с правом внесения в дневник обучающегося с написанием объяснительной;</w:t>
      </w:r>
    </w:p>
    <w:p w14:paraId="13B12C12" w14:textId="77777777" w:rsidR="004424AB" w:rsidRPr="004424AB" w:rsidRDefault="004424AB" w:rsidP="004424AB">
      <w:pPr>
        <w:widowControl/>
        <w:numPr>
          <w:ilvl w:val="0"/>
          <w:numId w:val="6"/>
        </w:numPr>
        <w:shd w:val="clear" w:color="auto" w:fill="FFFFFF"/>
        <w:autoSpaceDE/>
        <w:autoSpaceDN/>
        <w:ind w:left="0" w:firstLine="567"/>
        <w:jc w:val="both"/>
        <w:rPr>
          <w:sz w:val="24"/>
          <w:szCs w:val="24"/>
        </w:rPr>
      </w:pPr>
      <w:r w:rsidRPr="004424AB">
        <w:rPr>
          <w:sz w:val="24"/>
          <w:szCs w:val="24"/>
        </w:rPr>
        <w:t>за неоднократное – в виде докладной записки на имя заместителя директора школы по воспитательной работе проводится разъяснительная беседа с обучающимися в присутствии родителей (законных представителей) о рисках здоровью от воздействия электромагнитного излучения, генерируемого устройствами мобильной связи, о возможных негативных последствиях и эффективности образовательной деятельности при неупорядоченном использовании устройств мобильной связи во время занятий.</w:t>
      </w:r>
    </w:p>
    <w:p w14:paraId="0EF47281" w14:textId="77777777" w:rsidR="004424AB" w:rsidRPr="004424AB" w:rsidRDefault="004424AB" w:rsidP="004424AB">
      <w:pPr>
        <w:shd w:val="clear" w:color="auto" w:fill="FFFFFF"/>
        <w:ind w:firstLine="567"/>
        <w:jc w:val="both"/>
        <w:rPr>
          <w:sz w:val="24"/>
          <w:szCs w:val="24"/>
        </w:rPr>
      </w:pPr>
      <w:r w:rsidRPr="004424AB">
        <w:rPr>
          <w:sz w:val="24"/>
          <w:szCs w:val="24"/>
        </w:rPr>
        <w:t>4.2. За нарушение данного Положения педагогические работники также несут ответственность в соответствии с действующим законодательством и локальными актами организации, осуществляющей образовательную деятельность.</w:t>
      </w:r>
    </w:p>
    <w:p w14:paraId="52D968AC" w14:textId="77777777" w:rsidR="004424AB" w:rsidRPr="004424AB" w:rsidRDefault="004424AB" w:rsidP="004424AB">
      <w:pPr>
        <w:shd w:val="clear" w:color="auto" w:fill="FFFFFF"/>
        <w:ind w:firstLine="567"/>
        <w:jc w:val="both"/>
        <w:rPr>
          <w:sz w:val="24"/>
          <w:szCs w:val="24"/>
        </w:rPr>
      </w:pPr>
    </w:p>
    <w:p w14:paraId="799175F5" w14:textId="77777777" w:rsidR="004424AB" w:rsidRPr="004424AB" w:rsidRDefault="004424AB" w:rsidP="004424AB">
      <w:pPr>
        <w:shd w:val="clear" w:color="auto" w:fill="FFFFFF"/>
        <w:ind w:firstLine="567"/>
        <w:jc w:val="center"/>
        <w:rPr>
          <w:b/>
          <w:sz w:val="24"/>
          <w:szCs w:val="24"/>
        </w:rPr>
      </w:pPr>
      <w:r w:rsidRPr="004424AB">
        <w:rPr>
          <w:b/>
          <w:sz w:val="24"/>
          <w:szCs w:val="24"/>
        </w:rPr>
        <w:t>5. Заключительные положения</w:t>
      </w:r>
    </w:p>
    <w:p w14:paraId="5C673249" w14:textId="77777777" w:rsidR="004424AB" w:rsidRPr="004424AB" w:rsidRDefault="004424AB" w:rsidP="004424AB">
      <w:pPr>
        <w:ind w:firstLine="567"/>
        <w:jc w:val="both"/>
        <w:rPr>
          <w:sz w:val="24"/>
          <w:szCs w:val="24"/>
        </w:rPr>
      </w:pPr>
      <w:r w:rsidRPr="004424AB">
        <w:rPr>
          <w:sz w:val="24"/>
          <w:szCs w:val="24"/>
        </w:rPr>
        <w:t>5.1. Настоящее Положение является локальным нормативным актом школы, принимается на Педагогическом совете и утверждаются (вводится в действие) приказом директора организации, осуществляющей образовательную деятельность.</w:t>
      </w:r>
    </w:p>
    <w:p w14:paraId="7E010524" w14:textId="77777777" w:rsidR="004424AB" w:rsidRPr="004424AB" w:rsidRDefault="004424AB" w:rsidP="004424AB">
      <w:pPr>
        <w:ind w:firstLine="567"/>
        <w:jc w:val="both"/>
        <w:rPr>
          <w:sz w:val="24"/>
          <w:szCs w:val="24"/>
        </w:rPr>
      </w:pPr>
      <w:r w:rsidRPr="004424AB">
        <w:rPr>
          <w:color w:val="000000"/>
          <w:sz w:val="24"/>
          <w:szCs w:val="24"/>
        </w:rPr>
        <w:t>5.2.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p>
    <w:p w14:paraId="082F2221" w14:textId="77777777" w:rsidR="004424AB" w:rsidRPr="004424AB" w:rsidRDefault="004424AB" w:rsidP="004424AB">
      <w:pPr>
        <w:ind w:firstLine="567"/>
        <w:jc w:val="both"/>
        <w:rPr>
          <w:sz w:val="24"/>
          <w:szCs w:val="24"/>
        </w:rPr>
      </w:pPr>
      <w:r w:rsidRPr="004424AB">
        <w:rPr>
          <w:sz w:val="24"/>
          <w:szCs w:val="24"/>
        </w:rPr>
        <w:t>5.3. Положение принимается на неопределенный срок. Изменения и дополнения к Положению принимаются в порядке, предусмотренном п.5.1. настоящего Положения.</w:t>
      </w:r>
    </w:p>
    <w:p w14:paraId="133CFCC5" w14:textId="77777777" w:rsidR="004424AB" w:rsidRPr="004424AB" w:rsidRDefault="004424AB" w:rsidP="004424AB">
      <w:pPr>
        <w:ind w:firstLine="567"/>
        <w:jc w:val="both"/>
        <w:rPr>
          <w:sz w:val="24"/>
          <w:szCs w:val="24"/>
        </w:rPr>
      </w:pPr>
      <w:r w:rsidRPr="004424AB">
        <w:rPr>
          <w:sz w:val="24"/>
          <w:szCs w:val="24"/>
        </w:rPr>
        <w:t>5.4.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14:paraId="6436183E" w14:textId="26504154" w:rsidR="004424AB" w:rsidRDefault="004424AB" w:rsidP="004424AB">
      <w:pPr>
        <w:shd w:val="clear" w:color="auto" w:fill="FFFFFF"/>
        <w:jc w:val="both"/>
      </w:pPr>
    </w:p>
    <w:p w14:paraId="6F47FA06" w14:textId="1708032C" w:rsidR="00AC7C53" w:rsidRDefault="00AC7C53" w:rsidP="00AC7C53">
      <w:pPr>
        <w:pStyle w:val="1"/>
        <w:tabs>
          <w:tab w:val="left" w:pos="142"/>
          <w:tab w:val="left" w:pos="709"/>
          <w:tab w:val="left" w:pos="1134"/>
          <w:tab w:val="left" w:pos="4351"/>
        </w:tabs>
        <w:spacing w:line="276" w:lineRule="auto"/>
        <w:jc w:val="center"/>
      </w:pPr>
      <w:r>
        <w:rPr>
          <w:spacing w:val="-2"/>
        </w:rPr>
        <w:t>6. Иные положения</w:t>
      </w:r>
    </w:p>
    <w:p w14:paraId="374FA607" w14:textId="77777777" w:rsidR="00AC7C53" w:rsidRDefault="00AC7C53" w:rsidP="00AC7C53">
      <w:pPr>
        <w:pStyle w:val="a5"/>
        <w:numPr>
          <w:ilvl w:val="1"/>
          <w:numId w:val="1"/>
        </w:numPr>
        <w:tabs>
          <w:tab w:val="left" w:pos="142"/>
          <w:tab w:val="left" w:pos="709"/>
          <w:tab w:val="left" w:pos="1134"/>
          <w:tab w:val="left" w:pos="1757"/>
        </w:tabs>
        <w:spacing w:line="276" w:lineRule="auto"/>
        <w:ind w:left="0" w:right="150" w:firstLine="0"/>
        <w:rPr>
          <w:sz w:val="24"/>
        </w:rPr>
      </w:pPr>
      <w:r>
        <w:rPr>
          <w:sz w:val="24"/>
        </w:rPr>
        <w:t>Родителям (законным представителям) не рекомендуется звонить детям (обучающимся) во время ведения образовательного процесса (урочная, внеурочная деятельность и внеурочные мероприятия) в школе без особой необходимости. В случае форс-мажорной</w:t>
      </w:r>
      <w:r>
        <w:rPr>
          <w:spacing w:val="28"/>
          <w:sz w:val="24"/>
        </w:rPr>
        <w:t xml:space="preserve"> </w:t>
      </w:r>
      <w:r>
        <w:rPr>
          <w:sz w:val="24"/>
        </w:rPr>
        <w:t>ситуации необходимо</w:t>
      </w:r>
      <w:r>
        <w:rPr>
          <w:spacing w:val="26"/>
          <w:sz w:val="24"/>
        </w:rPr>
        <w:t xml:space="preserve"> </w:t>
      </w:r>
      <w:r>
        <w:rPr>
          <w:sz w:val="24"/>
        </w:rPr>
        <w:t>звонить по телефону</w:t>
      </w:r>
    </w:p>
    <w:p w14:paraId="05A1191D" w14:textId="5F171689" w:rsidR="00AC7C53" w:rsidRDefault="00AC7C53" w:rsidP="00AC7C53">
      <w:pPr>
        <w:pStyle w:val="1"/>
        <w:tabs>
          <w:tab w:val="left" w:pos="142"/>
          <w:tab w:val="left" w:pos="709"/>
          <w:tab w:val="left" w:pos="1134"/>
        </w:tabs>
        <w:spacing w:line="276" w:lineRule="auto"/>
      </w:pPr>
      <w:r>
        <w:t>8</w:t>
      </w:r>
      <w:r>
        <w:rPr>
          <w:spacing w:val="-15"/>
        </w:rPr>
        <w:t xml:space="preserve"> </w:t>
      </w:r>
      <w:r>
        <w:t>(</w:t>
      </w:r>
      <w:r w:rsidRPr="0052278A">
        <w:t>391)</w:t>
      </w:r>
      <w:r>
        <w:t xml:space="preserve"> </w:t>
      </w:r>
      <w:r w:rsidRPr="0052278A">
        <w:t>267-16-97</w:t>
      </w:r>
      <w:r>
        <w:t>, 8 (391) 224-01-45 или классному руководителю.</w:t>
      </w:r>
    </w:p>
    <w:p w14:paraId="008C6D78" w14:textId="0E5D492A" w:rsidR="00AC7C53" w:rsidRPr="0052278A" w:rsidRDefault="00AC7C53" w:rsidP="00AC7C53">
      <w:pPr>
        <w:pStyle w:val="a5"/>
        <w:numPr>
          <w:ilvl w:val="1"/>
          <w:numId w:val="1"/>
        </w:numPr>
        <w:tabs>
          <w:tab w:val="left" w:pos="142"/>
          <w:tab w:val="left" w:pos="709"/>
          <w:tab w:val="left" w:pos="890"/>
          <w:tab w:val="left" w:pos="1134"/>
          <w:tab w:val="left" w:pos="1772"/>
          <w:tab w:val="left" w:pos="2679"/>
          <w:tab w:val="left" w:pos="3869"/>
          <w:tab w:val="left" w:pos="5489"/>
          <w:tab w:val="left" w:pos="7390"/>
          <w:tab w:val="left" w:pos="7790"/>
          <w:tab w:val="left" w:pos="9069"/>
        </w:tabs>
        <w:spacing w:line="276" w:lineRule="auto"/>
        <w:ind w:left="0" w:right="95" w:firstLine="0"/>
        <w:rPr>
          <w:sz w:val="24"/>
        </w:rPr>
      </w:pPr>
      <w:r>
        <w:rPr>
          <w:spacing w:val="-2"/>
          <w:sz w:val="24"/>
        </w:rPr>
        <w:t>Школа</w:t>
      </w:r>
      <w:r>
        <w:rPr>
          <w:sz w:val="24"/>
        </w:rPr>
        <w:tab/>
      </w:r>
      <w:r>
        <w:rPr>
          <w:spacing w:val="-6"/>
          <w:sz w:val="24"/>
        </w:rPr>
        <w:t>не</w:t>
      </w:r>
      <w:r>
        <w:rPr>
          <w:sz w:val="24"/>
        </w:rPr>
        <w:tab/>
      </w:r>
      <w:r>
        <w:rPr>
          <w:spacing w:val="-2"/>
          <w:sz w:val="24"/>
        </w:rPr>
        <w:t>несёт</w:t>
      </w:r>
      <w:r>
        <w:rPr>
          <w:sz w:val="24"/>
        </w:rPr>
        <w:tab/>
      </w:r>
      <w:r>
        <w:rPr>
          <w:spacing w:val="-2"/>
          <w:sz w:val="24"/>
        </w:rPr>
        <w:t>материальной</w:t>
      </w:r>
      <w:r>
        <w:rPr>
          <w:sz w:val="24"/>
        </w:rPr>
        <w:tab/>
      </w:r>
      <w:r>
        <w:rPr>
          <w:spacing w:val="-2"/>
          <w:sz w:val="24"/>
        </w:rPr>
        <w:t>ответственности</w:t>
      </w:r>
      <w:r>
        <w:rPr>
          <w:sz w:val="24"/>
        </w:rPr>
        <w:tab/>
      </w:r>
      <w:r>
        <w:rPr>
          <w:spacing w:val="-6"/>
          <w:sz w:val="24"/>
        </w:rPr>
        <w:t>за</w:t>
      </w:r>
      <w:r>
        <w:rPr>
          <w:sz w:val="24"/>
        </w:rPr>
        <w:tab/>
      </w:r>
      <w:r>
        <w:rPr>
          <w:spacing w:val="-2"/>
          <w:sz w:val="24"/>
        </w:rPr>
        <w:t>утерянные</w:t>
      </w:r>
      <w:r>
        <w:rPr>
          <w:sz w:val="24"/>
        </w:rPr>
        <w:t xml:space="preserve"> </w:t>
      </w:r>
      <w:r>
        <w:rPr>
          <w:spacing w:val="-6"/>
          <w:sz w:val="24"/>
        </w:rPr>
        <w:t xml:space="preserve">средства </w:t>
      </w:r>
      <w:r>
        <w:rPr>
          <w:sz w:val="24"/>
        </w:rPr>
        <w:t>мобильной связи.</w:t>
      </w:r>
    </w:p>
    <w:p w14:paraId="0A4CE9A1" w14:textId="77777777" w:rsidR="004424AB" w:rsidRPr="001D0DB0" w:rsidRDefault="004424AB" w:rsidP="004424AB">
      <w:pPr>
        <w:shd w:val="clear" w:color="auto" w:fill="FFFFFF"/>
        <w:jc w:val="right"/>
        <w:rPr>
          <w:i/>
        </w:rPr>
      </w:pPr>
      <w:r>
        <w:br w:type="page"/>
      </w:r>
      <w:r>
        <w:rPr>
          <w:i/>
        </w:rPr>
        <w:lastRenderedPageBreak/>
        <w:t>Приложение 1</w:t>
      </w:r>
    </w:p>
    <w:p w14:paraId="43AB7691" w14:textId="77777777" w:rsidR="004424AB" w:rsidRDefault="004424AB" w:rsidP="004424AB">
      <w:pPr>
        <w:shd w:val="clear" w:color="auto" w:fill="FFFFFF"/>
        <w:jc w:val="center"/>
      </w:pPr>
    </w:p>
    <w:p w14:paraId="23F0718B" w14:textId="77777777" w:rsidR="004424AB" w:rsidRDefault="004424AB" w:rsidP="004424AB">
      <w:pPr>
        <w:shd w:val="clear" w:color="auto" w:fill="FFFFFF"/>
        <w:jc w:val="center"/>
      </w:pPr>
    </w:p>
    <w:p w14:paraId="5A40A54E" w14:textId="77777777" w:rsidR="004424AB" w:rsidRPr="0000690C" w:rsidRDefault="004424AB" w:rsidP="004424AB">
      <w:pPr>
        <w:shd w:val="clear" w:color="auto" w:fill="FFFFFF"/>
        <w:jc w:val="center"/>
        <w:rPr>
          <w:b/>
          <w:sz w:val="28"/>
          <w:szCs w:val="28"/>
        </w:rPr>
      </w:pPr>
      <w:r w:rsidRPr="0000690C">
        <w:rPr>
          <w:b/>
          <w:sz w:val="28"/>
          <w:szCs w:val="28"/>
        </w:rPr>
        <w:t xml:space="preserve">Лист ознакомления обучающихся с Положением </w:t>
      </w:r>
    </w:p>
    <w:p w14:paraId="7D1289EF" w14:textId="77777777" w:rsidR="004424AB" w:rsidRPr="0000690C" w:rsidRDefault="004424AB" w:rsidP="004424AB">
      <w:pPr>
        <w:shd w:val="clear" w:color="auto" w:fill="FFFFFF"/>
        <w:jc w:val="center"/>
        <w:rPr>
          <w:b/>
          <w:sz w:val="28"/>
          <w:szCs w:val="28"/>
        </w:rPr>
      </w:pPr>
      <w:r w:rsidRPr="0000690C">
        <w:rPr>
          <w:b/>
          <w:sz w:val="28"/>
          <w:szCs w:val="28"/>
        </w:rPr>
        <w:t xml:space="preserve">об использовании средств подвижной радиотелефонной связи </w:t>
      </w:r>
    </w:p>
    <w:p w14:paraId="4B42858B" w14:textId="74A07712" w:rsidR="004424AB" w:rsidRPr="0000690C" w:rsidRDefault="004424AB" w:rsidP="004424AB">
      <w:pPr>
        <w:shd w:val="clear" w:color="auto" w:fill="FFFFFF"/>
        <w:jc w:val="center"/>
        <w:rPr>
          <w:b/>
          <w:sz w:val="28"/>
          <w:szCs w:val="28"/>
        </w:rPr>
      </w:pPr>
      <w:r w:rsidRPr="0000690C">
        <w:rPr>
          <w:b/>
          <w:sz w:val="28"/>
          <w:szCs w:val="28"/>
        </w:rPr>
        <w:t>МАОУ СШ № 98</w:t>
      </w:r>
    </w:p>
    <w:p w14:paraId="58264CE8" w14:textId="2D94DFAC" w:rsidR="006E38DC" w:rsidRPr="0000690C" w:rsidRDefault="006E38DC" w:rsidP="004424AB">
      <w:pPr>
        <w:shd w:val="clear" w:color="auto" w:fill="FFFFFF"/>
        <w:jc w:val="center"/>
        <w:rPr>
          <w:b/>
          <w:sz w:val="28"/>
          <w:szCs w:val="28"/>
        </w:rPr>
      </w:pPr>
      <w:r w:rsidRPr="0000690C">
        <w:rPr>
          <w:b/>
          <w:sz w:val="28"/>
          <w:szCs w:val="28"/>
        </w:rPr>
        <w:t>9А класс</w:t>
      </w:r>
    </w:p>
    <w:p w14:paraId="5209F8BE" w14:textId="77777777" w:rsidR="004424AB" w:rsidRDefault="004424AB" w:rsidP="004424AB">
      <w:pPr>
        <w:shd w:val="clear" w:color="auto" w:fill="FFFFFF"/>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103"/>
        <w:gridCol w:w="1761"/>
        <w:gridCol w:w="1790"/>
      </w:tblGrid>
      <w:tr w:rsidR="004424AB" w:rsidRPr="001D0DB0" w14:paraId="276D7FDB" w14:textId="77777777" w:rsidTr="00B1522C">
        <w:trPr>
          <w:jc w:val="center"/>
        </w:trPr>
        <w:tc>
          <w:tcPr>
            <w:tcW w:w="817" w:type="dxa"/>
            <w:shd w:val="clear" w:color="auto" w:fill="auto"/>
          </w:tcPr>
          <w:p w14:paraId="6398634B" w14:textId="77777777" w:rsidR="004424AB" w:rsidRPr="001D0DB0" w:rsidRDefault="004424AB" w:rsidP="00B1522C">
            <w:pPr>
              <w:jc w:val="center"/>
              <w:rPr>
                <w:b/>
              </w:rPr>
            </w:pPr>
            <w:r w:rsidRPr="001D0DB0">
              <w:rPr>
                <w:b/>
              </w:rPr>
              <w:t xml:space="preserve">№п/п </w:t>
            </w:r>
          </w:p>
        </w:tc>
        <w:tc>
          <w:tcPr>
            <w:tcW w:w="5103" w:type="dxa"/>
            <w:shd w:val="clear" w:color="auto" w:fill="auto"/>
          </w:tcPr>
          <w:p w14:paraId="68261F04" w14:textId="77777777" w:rsidR="004424AB" w:rsidRPr="001D0DB0" w:rsidRDefault="004424AB" w:rsidP="00B1522C">
            <w:pPr>
              <w:jc w:val="center"/>
              <w:rPr>
                <w:b/>
              </w:rPr>
            </w:pPr>
            <w:r w:rsidRPr="001D0DB0">
              <w:rPr>
                <w:b/>
              </w:rPr>
              <w:t xml:space="preserve">ФИО обучающегося </w:t>
            </w:r>
          </w:p>
        </w:tc>
        <w:tc>
          <w:tcPr>
            <w:tcW w:w="1761" w:type="dxa"/>
            <w:shd w:val="clear" w:color="auto" w:fill="auto"/>
          </w:tcPr>
          <w:p w14:paraId="1980D670" w14:textId="77777777" w:rsidR="004424AB" w:rsidRPr="001D0DB0" w:rsidRDefault="004424AB" w:rsidP="00B1522C">
            <w:pPr>
              <w:jc w:val="center"/>
              <w:rPr>
                <w:b/>
              </w:rPr>
            </w:pPr>
            <w:r w:rsidRPr="001D0DB0">
              <w:rPr>
                <w:b/>
              </w:rPr>
              <w:t>Дата ознакомления</w:t>
            </w:r>
          </w:p>
        </w:tc>
        <w:tc>
          <w:tcPr>
            <w:tcW w:w="1790" w:type="dxa"/>
            <w:shd w:val="clear" w:color="auto" w:fill="auto"/>
          </w:tcPr>
          <w:p w14:paraId="7EAF556F" w14:textId="77777777" w:rsidR="004424AB" w:rsidRPr="001D0DB0" w:rsidRDefault="004424AB" w:rsidP="00B1522C">
            <w:pPr>
              <w:jc w:val="center"/>
              <w:rPr>
                <w:b/>
              </w:rPr>
            </w:pPr>
            <w:r w:rsidRPr="001D0DB0">
              <w:rPr>
                <w:b/>
              </w:rPr>
              <w:t>Подпись обучающегося</w:t>
            </w:r>
          </w:p>
        </w:tc>
      </w:tr>
      <w:tr w:rsidR="00695CC1" w:rsidRPr="0000690C" w14:paraId="28C6BD4F" w14:textId="77777777" w:rsidTr="007A18C7">
        <w:trPr>
          <w:jc w:val="center"/>
        </w:trPr>
        <w:tc>
          <w:tcPr>
            <w:tcW w:w="817" w:type="dxa"/>
            <w:shd w:val="clear" w:color="auto" w:fill="auto"/>
          </w:tcPr>
          <w:p w14:paraId="2ECECA34"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4E2FF7F8" w14:textId="4A20C859" w:rsidR="00695CC1" w:rsidRPr="0000690C" w:rsidRDefault="00695CC1" w:rsidP="00695CC1">
            <w:pPr>
              <w:rPr>
                <w:b/>
                <w:i/>
                <w:sz w:val="28"/>
                <w:szCs w:val="28"/>
              </w:rPr>
            </w:pPr>
            <w:r w:rsidRPr="0000690C">
              <w:rPr>
                <w:sz w:val="28"/>
                <w:szCs w:val="28"/>
              </w:rPr>
              <w:t>Антипова Богдана Сергеевна</w:t>
            </w:r>
          </w:p>
        </w:tc>
        <w:tc>
          <w:tcPr>
            <w:tcW w:w="1761" w:type="dxa"/>
            <w:shd w:val="clear" w:color="auto" w:fill="auto"/>
          </w:tcPr>
          <w:p w14:paraId="2148BF16" w14:textId="77777777" w:rsidR="00695CC1" w:rsidRPr="0000690C" w:rsidRDefault="00695CC1" w:rsidP="00695CC1">
            <w:pPr>
              <w:jc w:val="center"/>
              <w:rPr>
                <w:b/>
                <w:i/>
                <w:sz w:val="28"/>
                <w:szCs w:val="28"/>
              </w:rPr>
            </w:pPr>
          </w:p>
        </w:tc>
        <w:tc>
          <w:tcPr>
            <w:tcW w:w="1790" w:type="dxa"/>
            <w:shd w:val="clear" w:color="auto" w:fill="auto"/>
          </w:tcPr>
          <w:p w14:paraId="7ED7683C" w14:textId="77777777" w:rsidR="00695CC1" w:rsidRPr="0000690C" w:rsidRDefault="00695CC1" w:rsidP="00695CC1">
            <w:pPr>
              <w:jc w:val="center"/>
              <w:rPr>
                <w:b/>
                <w:i/>
                <w:sz w:val="28"/>
                <w:szCs w:val="28"/>
              </w:rPr>
            </w:pPr>
          </w:p>
        </w:tc>
      </w:tr>
      <w:tr w:rsidR="00695CC1" w:rsidRPr="0000690C" w14:paraId="3FA09D02" w14:textId="77777777" w:rsidTr="007A18C7">
        <w:trPr>
          <w:jc w:val="center"/>
        </w:trPr>
        <w:tc>
          <w:tcPr>
            <w:tcW w:w="817" w:type="dxa"/>
            <w:shd w:val="clear" w:color="auto" w:fill="auto"/>
          </w:tcPr>
          <w:p w14:paraId="6B594EBF"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5C2EE76D" w14:textId="66B2CA4F" w:rsidR="00695CC1" w:rsidRPr="0000690C" w:rsidRDefault="00695CC1" w:rsidP="00695CC1">
            <w:pPr>
              <w:rPr>
                <w:b/>
                <w:i/>
                <w:sz w:val="28"/>
                <w:szCs w:val="28"/>
              </w:rPr>
            </w:pPr>
            <w:r w:rsidRPr="0000690C">
              <w:rPr>
                <w:sz w:val="28"/>
                <w:szCs w:val="28"/>
              </w:rPr>
              <w:t>Ахметгалиев Эльдар Ильдусович</w:t>
            </w:r>
          </w:p>
        </w:tc>
        <w:tc>
          <w:tcPr>
            <w:tcW w:w="1761" w:type="dxa"/>
            <w:shd w:val="clear" w:color="auto" w:fill="auto"/>
          </w:tcPr>
          <w:p w14:paraId="0E712C20" w14:textId="77777777" w:rsidR="00695CC1" w:rsidRPr="0000690C" w:rsidRDefault="00695CC1" w:rsidP="00695CC1">
            <w:pPr>
              <w:jc w:val="center"/>
              <w:rPr>
                <w:b/>
                <w:i/>
                <w:sz w:val="28"/>
                <w:szCs w:val="28"/>
              </w:rPr>
            </w:pPr>
          </w:p>
        </w:tc>
        <w:tc>
          <w:tcPr>
            <w:tcW w:w="1790" w:type="dxa"/>
            <w:shd w:val="clear" w:color="auto" w:fill="auto"/>
          </w:tcPr>
          <w:p w14:paraId="26B66DD7" w14:textId="77777777" w:rsidR="00695CC1" w:rsidRPr="0000690C" w:rsidRDefault="00695CC1" w:rsidP="00695CC1">
            <w:pPr>
              <w:jc w:val="center"/>
              <w:rPr>
                <w:b/>
                <w:i/>
                <w:sz w:val="28"/>
                <w:szCs w:val="28"/>
              </w:rPr>
            </w:pPr>
          </w:p>
        </w:tc>
      </w:tr>
      <w:tr w:rsidR="00695CC1" w:rsidRPr="0000690C" w14:paraId="4AD35285" w14:textId="77777777" w:rsidTr="007A18C7">
        <w:trPr>
          <w:jc w:val="center"/>
        </w:trPr>
        <w:tc>
          <w:tcPr>
            <w:tcW w:w="817" w:type="dxa"/>
            <w:shd w:val="clear" w:color="auto" w:fill="auto"/>
          </w:tcPr>
          <w:p w14:paraId="0FB42FA5"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0E947F39" w14:textId="74081994" w:rsidR="00695CC1" w:rsidRPr="0000690C" w:rsidRDefault="00695CC1" w:rsidP="00695CC1">
            <w:pPr>
              <w:rPr>
                <w:b/>
                <w:i/>
                <w:sz w:val="28"/>
                <w:szCs w:val="28"/>
              </w:rPr>
            </w:pPr>
            <w:r w:rsidRPr="0000690C">
              <w:rPr>
                <w:sz w:val="28"/>
                <w:szCs w:val="28"/>
              </w:rPr>
              <w:t>Барминова Нина Алексеевна</w:t>
            </w:r>
          </w:p>
        </w:tc>
        <w:tc>
          <w:tcPr>
            <w:tcW w:w="1761" w:type="dxa"/>
            <w:shd w:val="clear" w:color="auto" w:fill="auto"/>
          </w:tcPr>
          <w:p w14:paraId="71E15C9C" w14:textId="77777777" w:rsidR="00695CC1" w:rsidRPr="0000690C" w:rsidRDefault="00695CC1" w:rsidP="00695CC1">
            <w:pPr>
              <w:ind w:left="-108" w:firstLine="108"/>
              <w:jc w:val="center"/>
              <w:rPr>
                <w:b/>
                <w:i/>
                <w:sz w:val="28"/>
                <w:szCs w:val="28"/>
              </w:rPr>
            </w:pPr>
          </w:p>
        </w:tc>
        <w:tc>
          <w:tcPr>
            <w:tcW w:w="1790" w:type="dxa"/>
            <w:shd w:val="clear" w:color="auto" w:fill="auto"/>
          </w:tcPr>
          <w:p w14:paraId="6DAAC1A2" w14:textId="77777777" w:rsidR="00695CC1" w:rsidRPr="0000690C" w:rsidRDefault="00695CC1" w:rsidP="00695CC1">
            <w:pPr>
              <w:jc w:val="center"/>
              <w:rPr>
                <w:b/>
                <w:i/>
                <w:sz w:val="28"/>
                <w:szCs w:val="28"/>
              </w:rPr>
            </w:pPr>
          </w:p>
        </w:tc>
      </w:tr>
      <w:tr w:rsidR="00695CC1" w:rsidRPr="0000690C" w14:paraId="49358D61" w14:textId="77777777" w:rsidTr="007A18C7">
        <w:trPr>
          <w:jc w:val="center"/>
        </w:trPr>
        <w:tc>
          <w:tcPr>
            <w:tcW w:w="817" w:type="dxa"/>
            <w:shd w:val="clear" w:color="auto" w:fill="auto"/>
          </w:tcPr>
          <w:p w14:paraId="28119D19"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46C48752" w14:textId="75CA3DA5" w:rsidR="00695CC1" w:rsidRPr="0000690C" w:rsidRDefault="00695CC1" w:rsidP="00695CC1">
            <w:pPr>
              <w:rPr>
                <w:b/>
                <w:i/>
                <w:sz w:val="28"/>
                <w:szCs w:val="28"/>
              </w:rPr>
            </w:pPr>
            <w:r w:rsidRPr="0000690C">
              <w:rPr>
                <w:sz w:val="28"/>
                <w:szCs w:val="28"/>
              </w:rPr>
              <w:t>Емельянова Алена Сергеевна</w:t>
            </w:r>
          </w:p>
        </w:tc>
        <w:tc>
          <w:tcPr>
            <w:tcW w:w="1761" w:type="dxa"/>
            <w:shd w:val="clear" w:color="auto" w:fill="auto"/>
          </w:tcPr>
          <w:p w14:paraId="7C883A50" w14:textId="77777777" w:rsidR="00695CC1" w:rsidRPr="0000690C" w:rsidRDefault="00695CC1" w:rsidP="00695CC1">
            <w:pPr>
              <w:jc w:val="center"/>
              <w:rPr>
                <w:b/>
                <w:i/>
                <w:sz w:val="28"/>
                <w:szCs w:val="28"/>
              </w:rPr>
            </w:pPr>
          </w:p>
        </w:tc>
        <w:tc>
          <w:tcPr>
            <w:tcW w:w="1790" w:type="dxa"/>
            <w:shd w:val="clear" w:color="auto" w:fill="auto"/>
          </w:tcPr>
          <w:p w14:paraId="113213FD" w14:textId="77777777" w:rsidR="00695CC1" w:rsidRPr="0000690C" w:rsidRDefault="00695CC1" w:rsidP="00695CC1">
            <w:pPr>
              <w:jc w:val="center"/>
              <w:rPr>
                <w:b/>
                <w:i/>
                <w:sz w:val="28"/>
                <w:szCs w:val="28"/>
              </w:rPr>
            </w:pPr>
          </w:p>
        </w:tc>
      </w:tr>
      <w:tr w:rsidR="00695CC1" w:rsidRPr="0000690C" w14:paraId="7F59956D" w14:textId="77777777" w:rsidTr="007A18C7">
        <w:trPr>
          <w:jc w:val="center"/>
        </w:trPr>
        <w:tc>
          <w:tcPr>
            <w:tcW w:w="817" w:type="dxa"/>
            <w:shd w:val="clear" w:color="auto" w:fill="auto"/>
          </w:tcPr>
          <w:p w14:paraId="267D8C1F"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3975387C" w14:textId="6AABDEF2" w:rsidR="00695CC1" w:rsidRPr="0000690C" w:rsidRDefault="00695CC1" w:rsidP="00695CC1">
            <w:pPr>
              <w:rPr>
                <w:b/>
                <w:i/>
                <w:sz w:val="28"/>
                <w:szCs w:val="28"/>
              </w:rPr>
            </w:pPr>
            <w:r w:rsidRPr="0000690C">
              <w:rPr>
                <w:sz w:val="28"/>
                <w:szCs w:val="28"/>
              </w:rPr>
              <w:t>Железцов Ярослав Андреевич</w:t>
            </w:r>
          </w:p>
        </w:tc>
        <w:tc>
          <w:tcPr>
            <w:tcW w:w="1761" w:type="dxa"/>
            <w:shd w:val="clear" w:color="auto" w:fill="auto"/>
          </w:tcPr>
          <w:p w14:paraId="6104C1DD" w14:textId="77777777" w:rsidR="00695CC1" w:rsidRPr="0000690C" w:rsidRDefault="00695CC1" w:rsidP="00695CC1">
            <w:pPr>
              <w:jc w:val="center"/>
              <w:rPr>
                <w:b/>
                <w:i/>
                <w:sz w:val="28"/>
                <w:szCs w:val="28"/>
              </w:rPr>
            </w:pPr>
          </w:p>
        </w:tc>
        <w:tc>
          <w:tcPr>
            <w:tcW w:w="1790" w:type="dxa"/>
            <w:shd w:val="clear" w:color="auto" w:fill="auto"/>
          </w:tcPr>
          <w:p w14:paraId="0E8E2CCE" w14:textId="77777777" w:rsidR="00695CC1" w:rsidRPr="0000690C" w:rsidRDefault="00695CC1" w:rsidP="00695CC1">
            <w:pPr>
              <w:jc w:val="center"/>
              <w:rPr>
                <w:b/>
                <w:i/>
                <w:sz w:val="28"/>
                <w:szCs w:val="28"/>
              </w:rPr>
            </w:pPr>
          </w:p>
        </w:tc>
      </w:tr>
      <w:tr w:rsidR="00695CC1" w:rsidRPr="0000690C" w14:paraId="73669961" w14:textId="77777777" w:rsidTr="007A18C7">
        <w:trPr>
          <w:jc w:val="center"/>
        </w:trPr>
        <w:tc>
          <w:tcPr>
            <w:tcW w:w="817" w:type="dxa"/>
            <w:shd w:val="clear" w:color="auto" w:fill="auto"/>
          </w:tcPr>
          <w:p w14:paraId="2AC67873"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1B07A560" w14:textId="5E94DB6E" w:rsidR="00695CC1" w:rsidRPr="0000690C" w:rsidRDefault="00695CC1" w:rsidP="00695CC1">
            <w:pPr>
              <w:rPr>
                <w:b/>
                <w:i/>
                <w:sz w:val="28"/>
                <w:szCs w:val="28"/>
              </w:rPr>
            </w:pPr>
            <w:r w:rsidRPr="0000690C">
              <w:rPr>
                <w:sz w:val="28"/>
                <w:szCs w:val="28"/>
              </w:rPr>
              <w:t>Зайцева Валерия Дмитриевна</w:t>
            </w:r>
          </w:p>
        </w:tc>
        <w:tc>
          <w:tcPr>
            <w:tcW w:w="1761" w:type="dxa"/>
            <w:shd w:val="clear" w:color="auto" w:fill="auto"/>
          </w:tcPr>
          <w:p w14:paraId="0F60264D" w14:textId="77777777" w:rsidR="00695CC1" w:rsidRPr="0000690C" w:rsidRDefault="00695CC1" w:rsidP="00695CC1">
            <w:pPr>
              <w:jc w:val="center"/>
              <w:rPr>
                <w:b/>
                <w:i/>
                <w:sz w:val="28"/>
                <w:szCs w:val="28"/>
              </w:rPr>
            </w:pPr>
          </w:p>
        </w:tc>
        <w:tc>
          <w:tcPr>
            <w:tcW w:w="1790" w:type="dxa"/>
            <w:shd w:val="clear" w:color="auto" w:fill="auto"/>
          </w:tcPr>
          <w:p w14:paraId="76AA03F4" w14:textId="77777777" w:rsidR="00695CC1" w:rsidRPr="0000690C" w:rsidRDefault="00695CC1" w:rsidP="00695CC1">
            <w:pPr>
              <w:jc w:val="center"/>
              <w:rPr>
                <w:b/>
                <w:i/>
                <w:sz w:val="28"/>
                <w:szCs w:val="28"/>
              </w:rPr>
            </w:pPr>
          </w:p>
        </w:tc>
      </w:tr>
      <w:tr w:rsidR="00695CC1" w:rsidRPr="0000690C" w14:paraId="7EED85F8" w14:textId="77777777" w:rsidTr="007A18C7">
        <w:trPr>
          <w:jc w:val="center"/>
        </w:trPr>
        <w:tc>
          <w:tcPr>
            <w:tcW w:w="817" w:type="dxa"/>
            <w:shd w:val="clear" w:color="auto" w:fill="auto"/>
          </w:tcPr>
          <w:p w14:paraId="42171440"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0A70B864" w14:textId="0FB2EBEC" w:rsidR="00695CC1" w:rsidRPr="0000690C" w:rsidRDefault="00695CC1" w:rsidP="00695CC1">
            <w:pPr>
              <w:rPr>
                <w:b/>
                <w:i/>
                <w:sz w:val="28"/>
                <w:szCs w:val="28"/>
              </w:rPr>
            </w:pPr>
            <w:r w:rsidRPr="0000690C">
              <w:rPr>
                <w:sz w:val="28"/>
                <w:szCs w:val="28"/>
              </w:rPr>
              <w:t>Иванова Варвара Алексеевна</w:t>
            </w:r>
          </w:p>
        </w:tc>
        <w:tc>
          <w:tcPr>
            <w:tcW w:w="1761" w:type="dxa"/>
            <w:shd w:val="clear" w:color="auto" w:fill="auto"/>
          </w:tcPr>
          <w:p w14:paraId="215E7F57" w14:textId="77777777" w:rsidR="00695CC1" w:rsidRPr="0000690C" w:rsidRDefault="00695CC1" w:rsidP="00695CC1">
            <w:pPr>
              <w:jc w:val="center"/>
              <w:rPr>
                <w:b/>
                <w:i/>
                <w:sz w:val="28"/>
                <w:szCs w:val="28"/>
              </w:rPr>
            </w:pPr>
          </w:p>
        </w:tc>
        <w:tc>
          <w:tcPr>
            <w:tcW w:w="1790" w:type="dxa"/>
            <w:shd w:val="clear" w:color="auto" w:fill="auto"/>
          </w:tcPr>
          <w:p w14:paraId="4147EA1F" w14:textId="77777777" w:rsidR="00695CC1" w:rsidRPr="0000690C" w:rsidRDefault="00695CC1" w:rsidP="00695CC1">
            <w:pPr>
              <w:jc w:val="center"/>
              <w:rPr>
                <w:b/>
                <w:i/>
                <w:sz w:val="28"/>
                <w:szCs w:val="28"/>
              </w:rPr>
            </w:pPr>
          </w:p>
        </w:tc>
      </w:tr>
      <w:tr w:rsidR="00695CC1" w:rsidRPr="0000690C" w14:paraId="77414915" w14:textId="77777777" w:rsidTr="007A18C7">
        <w:trPr>
          <w:jc w:val="center"/>
        </w:trPr>
        <w:tc>
          <w:tcPr>
            <w:tcW w:w="817" w:type="dxa"/>
            <w:shd w:val="clear" w:color="auto" w:fill="auto"/>
          </w:tcPr>
          <w:p w14:paraId="79396BB5"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2AE5FF42" w14:textId="5E1171DB" w:rsidR="00695CC1" w:rsidRPr="0000690C" w:rsidRDefault="00695CC1" w:rsidP="00695CC1">
            <w:pPr>
              <w:rPr>
                <w:b/>
                <w:i/>
                <w:sz w:val="28"/>
                <w:szCs w:val="28"/>
              </w:rPr>
            </w:pPr>
            <w:r w:rsidRPr="0000690C">
              <w:rPr>
                <w:sz w:val="28"/>
                <w:szCs w:val="28"/>
              </w:rPr>
              <w:t>Карая Степан Алексеевич</w:t>
            </w:r>
          </w:p>
        </w:tc>
        <w:tc>
          <w:tcPr>
            <w:tcW w:w="1761" w:type="dxa"/>
            <w:shd w:val="clear" w:color="auto" w:fill="auto"/>
          </w:tcPr>
          <w:p w14:paraId="547E4E3C" w14:textId="77777777" w:rsidR="00695CC1" w:rsidRPr="0000690C" w:rsidRDefault="00695CC1" w:rsidP="00695CC1">
            <w:pPr>
              <w:jc w:val="center"/>
              <w:rPr>
                <w:b/>
                <w:i/>
                <w:sz w:val="28"/>
                <w:szCs w:val="28"/>
              </w:rPr>
            </w:pPr>
          </w:p>
        </w:tc>
        <w:tc>
          <w:tcPr>
            <w:tcW w:w="1790" w:type="dxa"/>
            <w:shd w:val="clear" w:color="auto" w:fill="auto"/>
          </w:tcPr>
          <w:p w14:paraId="0C8C23AD" w14:textId="77777777" w:rsidR="00695CC1" w:rsidRPr="0000690C" w:rsidRDefault="00695CC1" w:rsidP="00695CC1">
            <w:pPr>
              <w:jc w:val="center"/>
              <w:rPr>
                <w:b/>
                <w:i/>
                <w:sz w:val="28"/>
                <w:szCs w:val="28"/>
              </w:rPr>
            </w:pPr>
          </w:p>
        </w:tc>
      </w:tr>
      <w:tr w:rsidR="00695CC1" w:rsidRPr="0000690C" w14:paraId="727F189E" w14:textId="77777777" w:rsidTr="007A18C7">
        <w:trPr>
          <w:jc w:val="center"/>
        </w:trPr>
        <w:tc>
          <w:tcPr>
            <w:tcW w:w="817" w:type="dxa"/>
            <w:shd w:val="clear" w:color="auto" w:fill="auto"/>
          </w:tcPr>
          <w:p w14:paraId="1E9DB566"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2344CCD1" w14:textId="5E49D671" w:rsidR="00695CC1" w:rsidRPr="0000690C" w:rsidRDefault="00695CC1" w:rsidP="00695CC1">
            <w:pPr>
              <w:rPr>
                <w:b/>
                <w:i/>
                <w:sz w:val="28"/>
                <w:szCs w:val="28"/>
              </w:rPr>
            </w:pPr>
            <w:r w:rsidRPr="0000690C">
              <w:rPr>
                <w:sz w:val="28"/>
                <w:szCs w:val="28"/>
              </w:rPr>
              <w:t>Карнаухов Роман Максимович</w:t>
            </w:r>
          </w:p>
        </w:tc>
        <w:tc>
          <w:tcPr>
            <w:tcW w:w="1761" w:type="dxa"/>
            <w:shd w:val="clear" w:color="auto" w:fill="auto"/>
          </w:tcPr>
          <w:p w14:paraId="217241B3" w14:textId="77777777" w:rsidR="00695CC1" w:rsidRPr="0000690C" w:rsidRDefault="00695CC1" w:rsidP="00695CC1">
            <w:pPr>
              <w:jc w:val="center"/>
              <w:rPr>
                <w:b/>
                <w:i/>
                <w:sz w:val="28"/>
                <w:szCs w:val="28"/>
              </w:rPr>
            </w:pPr>
          </w:p>
        </w:tc>
        <w:tc>
          <w:tcPr>
            <w:tcW w:w="1790" w:type="dxa"/>
            <w:shd w:val="clear" w:color="auto" w:fill="auto"/>
          </w:tcPr>
          <w:p w14:paraId="374F265A" w14:textId="77777777" w:rsidR="00695CC1" w:rsidRPr="0000690C" w:rsidRDefault="00695CC1" w:rsidP="00695CC1">
            <w:pPr>
              <w:jc w:val="center"/>
              <w:rPr>
                <w:b/>
                <w:i/>
                <w:sz w:val="28"/>
                <w:szCs w:val="28"/>
              </w:rPr>
            </w:pPr>
          </w:p>
        </w:tc>
      </w:tr>
      <w:tr w:rsidR="00695CC1" w:rsidRPr="0000690C" w14:paraId="65CC25EA" w14:textId="77777777" w:rsidTr="007A18C7">
        <w:trPr>
          <w:jc w:val="center"/>
        </w:trPr>
        <w:tc>
          <w:tcPr>
            <w:tcW w:w="817" w:type="dxa"/>
            <w:shd w:val="clear" w:color="auto" w:fill="auto"/>
          </w:tcPr>
          <w:p w14:paraId="10E06202"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0B1C9CE7" w14:textId="4E453E52" w:rsidR="00695CC1" w:rsidRPr="0000690C" w:rsidRDefault="00695CC1" w:rsidP="00695CC1">
            <w:pPr>
              <w:rPr>
                <w:sz w:val="28"/>
                <w:szCs w:val="28"/>
              </w:rPr>
            </w:pPr>
            <w:r w:rsidRPr="0000690C">
              <w:rPr>
                <w:sz w:val="28"/>
                <w:szCs w:val="28"/>
              </w:rPr>
              <w:t xml:space="preserve">Кондратович Артём </w:t>
            </w:r>
            <w:r w:rsidR="0000690C" w:rsidRPr="0000690C">
              <w:rPr>
                <w:sz w:val="28"/>
                <w:szCs w:val="28"/>
              </w:rPr>
              <w:t xml:space="preserve"> </w:t>
            </w:r>
            <w:r w:rsidRPr="0000690C">
              <w:rPr>
                <w:sz w:val="28"/>
                <w:szCs w:val="28"/>
              </w:rPr>
              <w:t>Павлович</w:t>
            </w:r>
          </w:p>
        </w:tc>
        <w:tc>
          <w:tcPr>
            <w:tcW w:w="1761" w:type="dxa"/>
            <w:shd w:val="clear" w:color="auto" w:fill="auto"/>
          </w:tcPr>
          <w:p w14:paraId="63BC09E8" w14:textId="77777777" w:rsidR="00695CC1" w:rsidRPr="0000690C" w:rsidRDefault="00695CC1" w:rsidP="00695CC1">
            <w:pPr>
              <w:jc w:val="center"/>
              <w:rPr>
                <w:b/>
                <w:i/>
                <w:sz w:val="28"/>
                <w:szCs w:val="28"/>
              </w:rPr>
            </w:pPr>
          </w:p>
        </w:tc>
        <w:tc>
          <w:tcPr>
            <w:tcW w:w="1790" w:type="dxa"/>
            <w:shd w:val="clear" w:color="auto" w:fill="auto"/>
          </w:tcPr>
          <w:p w14:paraId="3FD4E7C4" w14:textId="77777777" w:rsidR="00695CC1" w:rsidRPr="0000690C" w:rsidRDefault="00695CC1" w:rsidP="00695CC1">
            <w:pPr>
              <w:jc w:val="center"/>
              <w:rPr>
                <w:b/>
                <w:i/>
                <w:sz w:val="28"/>
                <w:szCs w:val="28"/>
              </w:rPr>
            </w:pPr>
          </w:p>
        </w:tc>
      </w:tr>
      <w:tr w:rsidR="00695CC1" w:rsidRPr="0000690C" w14:paraId="6247EFD9" w14:textId="77777777" w:rsidTr="007A18C7">
        <w:trPr>
          <w:jc w:val="center"/>
        </w:trPr>
        <w:tc>
          <w:tcPr>
            <w:tcW w:w="817" w:type="dxa"/>
            <w:shd w:val="clear" w:color="auto" w:fill="auto"/>
          </w:tcPr>
          <w:p w14:paraId="63D7686F"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59CE4FC7" w14:textId="344926E7" w:rsidR="00695CC1" w:rsidRPr="0000690C" w:rsidRDefault="00695CC1" w:rsidP="00695CC1">
            <w:pPr>
              <w:rPr>
                <w:b/>
                <w:i/>
                <w:sz w:val="28"/>
                <w:szCs w:val="28"/>
              </w:rPr>
            </w:pPr>
            <w:r w:rsidRPr="0000690C">
              <w:rPr>
                <w:sz w:val="28"/>
                <w:szCs w:val="28"/>
              </w:rPr>
              <w:t>Лактионов Артем Витальевич</w:t>
            </w:r>
          </w:p>
        </w:tc>
        <w:tc>
          <w:tcPr>
            <w:tcW w:w="1761" w:type="dxa"/>
            <w:shd w:val="clear" w:color="auto" w:fill="auto"/>
          </w:tcPr>
          <w:p w14:paraId="5AD75CE2" w14:textId="77777777" w:rsidR="00695CC1" w:rsidRPr="0000690C" w:rsidRDefault="00695CC1" w:rsidP="00695CC1">
            <w:pPr>
              <w:jc w:val="center"/>
              <w:rPr>
                <w:b/>
                <w:i/>
                <w:sz w:val="28"/>
                <w:szCs w:val="28"/>
              </w:rPr>
            </w:pPr>
          </w:p>
        </w:tc>
        <w:tc>
          <w:tcPr>
            <w:tcW w:w="1790" w:type="dxa"/>
            <w:shd w:val="clear" w:color="auto" w:fill="auto"/>
          </w:tcPr>
          <w:p w14:paraId="131330E8" w14:textId="77777777" w:rsidR="00695CC1" w:rsidRPr="0000690C" w:rsidRDefault="00695CC1" w:rsidP="00695CC1">
            <w:pPr>
              <w:jc w:val="center"/>
              <w:rPr>
                <w:b/>
                <w:i/>
                <w:sz w:val="28"/>
                <w:szCs w:val="28"/>
              </w:rPr>
            </w:pPr>
          </w:p>
        </w:tc>
      </w:tr>
      <w:tr w:rsidR="00695CC1" w:rsidRPr="0000690C" w14:paraId="69669F64" w14:textId="77777777" w:rsidTr="007A18C7">
        <w:trPr>
          <w:jc w:val="center"/>
        </w:trPr>
        <w:tc>
          <w:tcPr>
            <w:tcW w:w="817" w:type="dxa"/>
            <w:shd w:val="clear" w:color="auto" w:fill="auto"/>
          </w:tcPr>
          <w:p w14:paraId="7CC9412E"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4FD66A63" w14:textId="6454EC3F" w:rsidR="00695CC1" w:rsidRPr="0000690C" w:rsidRDefault="00695CC1" w:rsidP="00695CC1">
            <w:pPr>
              <w:rPr>
                <w:sz w:val="28"/>
                <w:szCs w:val="28"/>
              </w:rPr>
            </w:pPr>
            <w:r w:rsidRPr="0000690C">
              <w:rPr>
                <w:sz w:val="28"/>
                <w:szCs w:val="28"/>
              </w:rPr>
              <w:t>Лобачева Арина</w:t>
            </w:r>
            <w:r w:rsidR="0000690C" w:rsidRPr="0000690C">
              <w:rPr>
                <w:sz w:val="28"/>
                <w:szCs w:val="28"/>
              </w:rPr>
              <w:t xml:space="preserve"> </w:t>
            </w:r>
            <w:r w:rsidRPr="0000690C">
              <w:rPr>
                <w:sz w:val="28"/>
                <w:szCs w:val="28"/>
              </w:rPr>
              <w:t>Дмитриевна</w:t>
            </w:r>
          </w:p>
        </w:tc>
        <w:tc>
          <w:tcPr>
            <w:tcW w:w="1761" w:type="dxa"/>
            <w:shd w:val="clear" w:color="auto" w:fill="auto"/>
          </w:tcPr>
          <w:p w14:paraId="6FBC285C" w14:textId="77777777" w:rsidR="00695CC1" w:rsidRPr="0000690C" w:rsidRDefault="00695CC1" w:rsidP="00695CC1">
            <w:pPr>
              <w:jc w:val="center"/>
              <w:rPr>
                <w:b/>
                <w:i/>
                <w:sz w:val="28"/>
                <w:szCs w:val="28"/>
              </w:rPr>
            </w:pPr>
          </w:p>
        </w:tc>
        <w:tc>
          <w:tcPr>
            <w:tcW w:w="1790" w:type="dxa"/>
            <w:shd w:val="clear" w:color="auto" w:fill="auto"/>
          </w:tcPr>
          <w:p w14:paraId="20654DCE" w14:textId="77777777" w:rsidR="00695CC1" w:rsidRPr="0000690C" w:rsidRDefault="00695CC1" w:rsidP="00695CC1">
            <w:pPr>
              <w:jc w:val="center"/>
              <w:rPr>
                <w:b/>
                <w:i/>
                <w:sz w:val="28"/>
                <w:szCs w:val="28"/>
              </w:rPr>
            </w:pPr>
          </w:p>
        </w:tc>
      </w:tr>
      <w:tr w:rsidR="00695CC1" w:rsidRPr="0000690C" w14:paraId="0B07B8FF" w14:textId="77777777" w:rsidTr="007A18C7">
        <w:trPr>
          <w:jc w:val="center"/>
        </w:trPr>
        <w:tc>
          <w:tcPr>
            <w:tcW w:w="817" w:type="dxa"/>
            <w:shd w:val="clear" w:color="auto" w:fill="auto"/>
          </w:tcPr>
          <w:p w14:paraId="20FDAB14"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3E98D962" w14:textId="2757E838" w:rsidR="00695CC1" w:rsidRPr="0000690C" w:rsidRDefault="00695CC1" w:rsidP="00695CC1">
            <w:pPr>
              <w:rPr>
                <w:b/>
                <w:i/>
                <w:sz w:val="28"/>
                <w:szCs w:val="28"/>
              </w:rPr>
            </w:pPr>
            <w:r w:rsidRPr="0000690C">
              <w:rPr>
                <w:sz w:val="28"/>
                <w:szCs w:val="28"/>
              </w:rPr>
              <w:t>Лохманский Максим Андреевич</w:t>
            </w:r>
          </w:p>
        </w:tc>
        <w:tc>
          <w:tcPr>
            <w:tcW w:w="1761" w:type="dxa"/>
            <w:shd w:val="clear" w:color="auto" w:fill="auto"/>
          </w:tcPr>
          <w:p w14:paraId="08D86A82" w14:textId="77777777" w:rsidR="00695CC1" w:rsidRPr="0000690C" w:rsidRDefault="00695CC1" w:rsidP="00695CC1">
            <w:pPr>
              <w:jc w:val="center"/>
              <w:rPr>
                <w:b/>
                <w:i/>
                <w:sz w:val="28"/>
                <w:szCs w:val="28"/>
              </w:rPr>
            </w:pPr>
          </w:p>
        </w:tc>
        <w:tc>
          <w:tcPr>
            <w:tcW w:w="1790" w:type="dxa"/>
            <w:shd w:val="clear" w:color="auto" w:fill="auto"/>
          </w:tcPr>
          <w:p w14:paraId="717AB1E6" w14:textId="77777777" w:rsidR="00695CC1" w:rsidRPr="0000690C" w:rsidRDefault="00695CC1" w:rsidP="00695CC1">
            <w:pPr>
              <w:jc w:val="center"/>
              <w:rPr>
                <w:b/>
                <w:i/>
                <w:sz w:val="28"/>
                <w:szCs w:val="28"/>
              </w:rPr>
            </w:pPr>
          </w:p>
        </w:tc>
      </w:tr>
      <w:tr w:rsidR="00695CC1" w:rsidRPr="0000690C" w14:paraId="6C723B08" w14:textId="77777777" w:rsidTr="007A18C7">
        <w:trPr>
          <w:jc w:val="center"/>
        </w:trPr>
        <w:tc>
          <w:tcPr>
            <w:tcW w:w="817" w:type="dxa"/>
            <w:shd w:val="clear" w:color="auto" w:fill="auto"/>
          </w:tcPr>
          <w:p w14:paraId="4250CC9A"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30C6121A" w14:textId="727485E1" w:rsidR="00695CC1" w:rsidRPr="0000690C" w:rsidRDefault="00695CC1" w:rsidP="00695CC1">
            <w:pPr>
              <w:rPr>
                <w:b/>
                <w:i/>
                <w:sz w:val="28"/>
                <w:szCs w:val="28"/>
              </w:rPr>
            </w:pPr>
            <w:r w:rsidRPr="0000690C">
              <w:rPr>
                <w:sz w:val="28"/>
                <w:szCs w:val="28"/>
              </w:rPr>
              <w:t xml:space="preserve"> Луц Валерий Юрьевич</w:t>
            </w:r>
          </w:p>
        </w:tc>
        <w:tc>
          <w:tcPr>
            <w:tcW w:w="1761" w:type="dxa"/>
            <w:shd w:val="clear" w:color="auto" w:fill="auto"/>
          </w:tcPr>
          <w:p w14:paraId="39B14756" w14:textId="77777777" w:rsidR="00695CC1" w:rsidRPr="0000690C" w:rsidRDefault="00695CC1" w:rsidP="00695CC1">
            <w:pPr>
              <w:jc w:val="center"/>
              <w:rPr>
                <w:b/>
                <w:i/>
                <w:sz w:val="28"/>
                <w:szCs w:val="28"/>
              </w:rPr>
            </w:pPr>
          </w:p>
        </w:tc>
        <w:tc>
          <w:tcPr>
            <w:tcW w:w="1790" w:type="dxa"/>
            <w:shd w:val="clear" w:color="auto" w:fill="auto"/>
          </w:tcPr>
          <w:p w14:paraId="610A8A8D" w14:textId="77777777" w:rsidR="00695CC1" w:rsidRPr="0000690C" w:rsidRDefault="00695CC1" w:rsidP="00695CC1">
            <w:pPr>
              <w:jc w:val="center"/>
              <w:rPr>
                <w:b/>
                <w:i/>
                <w:sz w:val="28"/>
                <w:szCs w:val="28"/>
              </w:rPr>
            </w:pPr>
          </w:p>
        </w:tc>
      </w:tr>
      <w:tr w:rsidR="00695CC1" w:rsidRPr="0000690C" w14:paraId="75E031D6" w14:textId="77777777" w:rsidTr="007A18C7">
        <w:trPr>
          <w:jc w:val="center"/>
        </w:trPr>
        <w:tc>
          <w:tcPr>
            <w:tcW w:w="817" w:type="dxa"/>
            <w:shd w:val="clear" w:color="auto" w:fill="auto"/>
          </w:tcPr>
          <w:p w14:paraId="754F8CC0"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07D7A2DB" w14:textId="7B410B43" w:rsidR="00695CC1" w:rsidRPr="0000690C" w:rsidRDefault="00695CC1" w:rsidP="00695CC1">
            <w:pPr>
              <w:rPr>
                <w:b/>
                <w:i/>
                <w:sz w:val="28"/>
                <w:szCs w:val="28"/>
              </w:rPr>
            </w:pPr>
            <w:r w:rsidRPr="0000690C">
              <w:rPr>
                <w:sz w:val="28"/>
                <w:szCs w:val="28"/>
              </w:rPr>
              <w:t>Москаева Диана Александровна</w:t>
            </w:r>
          </w:p>
        </w:tc>
        <w:tc>
          <w:tcPr>
            <w:tcW w:w="1761" w:type="dxa"/>
            <w:shd w:val="clear" w:color="auto" w:fill="auto"/>
          </w:tcPr>
          <w:p w14:paraId="768F5DD5" w14:textId="77777777" w:rsidR="00695CC1" w:rsidRPr="0000690C" w:rsidRDefault="00695CC1" w:rsidP="00695CC1">
            <w:pPr>
              <w:jc w:val="center"/>
              <w:rPr>
                <w:b/>
                <w:i/>
                <w:sz w:val="28"/>
                <w:szCs w:val="28"/>
              </w:rPr>
            </w:pPr>
          </w:p>
        </w:tc>
        <w:tc>
          <w:tcPr>
            <w:tcW w:w="1790" w:type="dxa"/>
            <w:shd w:val="clear" w:color="auto" w:fill="auto"/>
          </w:tcPr>
          <w:p w14:paraId="750FB002" w14:textId="77777777" w:rsidR="00695CC1" w:rsidRPr="0000690C" w:rsidRDefault="00695CC1" w:rsidP="00695CC1">
            <w:pPr>
              <w:jc w:val="center"/>
              <w:rPr>
                <w:b/>
                <w:i/>
                <w:sz w:val="28"/>
                <w:szCs w:val="28"/>
              </w:rPr>
            </w:pPr>
          </w:p>
        </w:tc>
      </w:tr>
      <w:tr w:rsidR="00695CC1" w:rsidRPr="0000690C" w14:paraId="31459EC3" w14:textId="77777777" w:rsidTr="0042038D">
        <w:trPr>
          <w:jc w:val="center"/>
        </w:trPr>
        <w:tc>
          <w:tcPr>
            <w:tcW w:w="817" w:type="dxa"/>
            <w:shd w:val="clear" w:color="auto" w:fill="auto"/>
          </w:tcPr>
          <w:p w14:paraId="34E4DB59"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4ABFC1DE" w14:textId="5174AFFF" w:rsidR="00695CC1" w:rsidRPr="0000690C" w:rsidRDefault="00695CC1" w:rsidP="00695CC1">
            <w:pPr>
              <w:rPr>
                <w:sz w:val="28"/>
                <w:szCs w:val="28"/>
              </w:rPr>
            </w:pPr>
            <w:r w:rsidRPr="0000690C">
              <w:rPr>
                <w:sz w:val="28"/>
                <w:szCs w:val="28"/>
              </w:rPr>
              <w:t xml:space="preserve">Ойнац </w:t>
            </w:r>
            <w:r w:rsidR="0000690C" w:rsidRPr="0000690C">
              <w:rPr>
                <w:sz w:val="28"/>
                <w:szCs w:val="28"/>
              </w:rPr>
              <w:t xml:space="preserve"> </w:t>
            </w:r>
            <w:r w:rsidRPr="0000690C">
              <w:rPr>
                <w:sz w:val="28"/>
                <w:szCs w:val="28"/>
              </w:rPr>
              <w:t>Вероника</w:t>
            </w:r>
            <w:r w:rsidR="0000690C" w:rsidRPr="0000690C">
              <w:rPr>
                <w:sz w:val="28"/>
                <w:szCs w:val="28"/>
              </w:rPr>
              <w:t xml:space="preserve"> </w:t>
            </w:r>
            <w:r w:rsidRPr="0000690C">
              <w:rPr>
                <w:sz w:val="28"/>
                <w:szCs w:val="28"/>
              </w:rPr>
              <w:t>Романовна</w:t>
            </w:r>
          </w:p>
        </w:tc>
        <w:tc>
          <w:tcPr>
            <w:tcW w:w="1761" w:type="dxa"/>
            <w:shd w:val="clear" w:color="auto" w:fill="auto"/>
          </w:tcPr>
          <w:p w14:paraId="397D4800" w14:textId="77777777" w:rsidR="00695CC1" w:rsidRPr="0000690C" w:rsidRDefault="00695CC1" w:rsidP="00695CC1">
            <w:pPr>
              <w:jc w:val="center"/>
              <w:rPr>
                <w:b/>
                <w:i/>
                <w:sz w:val="28"/>
                <w:szCs w:val="28"/>
              </w:rPr>
            </w:pPr>
          </w:p>
        </w:tc>
        <w:tc>
          <w:tcPr>
            <w:tcW w:w="1790" w:type="dxa"/>
            <w:shd w:val="clear" w:color="auto" w:fill="auto"/>
          </w:tcPr>
          <w:p w14:paraId="1640067D" w14:textId="77777777" w:rsidR="00695CC1" w:rsidRPr="0000690C" w:rsidRDefault="00695CC1" w:rsidP="00695CC1">
            <w:pPr>
              <w:jc w:val="center"/>
              <w:rPr>
                <w:b/>
                <w:i/>
                <w:sz w:val="28"/>
                <w:szCs w:val="28"/>
              </w:rPr>
            </w:pPr>
          </w:p>
        </w:tc>
      </w:tr>
      <w:tr w:rsidR="00695CC1" w:rsidRPr="0000690C" w14:paraId="714B6FD1" w14:textId="77777777" w:rsidTr="0042038D">
        <w:trPr>
          <w:jc w:val="center"/>
        </w:trPr>
        <w:tc>
          <w:tcPr>
            <w:tcW w:w="817" w:type="dxa"/>
            <w:shd w:val="clear" w:color="auto" w:fill="auto"/>
          </w:tcPr>
          <w:p w14:paraId="56E85EE7"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2B8DA95F" w14:textId="460ABF32" w:rsidR="00695CC1" w:rsidRPr="0000690C" w:rsidRDefault="00695CC1" w:rsidP="00695CC1">
            <w:pPr>
              <w:rPr>
                <w:b/>
                <w:i/>
                <w:sz w:val="28"/>
                <w:szCs w:val="28"/>
              </w:rPr>
            </w:pPr>
            <w:r w:rsidRPr="0000690C">
              <w:rPr>
                <w:sz w:val="28"/>
                <w:szCs w:val="28"/>
              </w:rPr>
              <w:t>Паньшин Павел Евгеньевич</w:t>
            </w:r>
          </w:p>
        </w:tc>
        <w:tc>
          <w:tcPr>
            <w:tcW w:w="1761" w:type="dxa"/>
            <w:shd w:val="clear" w:color="auto" w:fill="auto"/>
          </w:tcPr>
          <w:p w14:paraId="74A7791A" w14:textId="77777777" w:rsidR="00695CC1" w:rsidRPr="0000690C" w:rsidRDefault="00695CC1" w:rsidP="00695CC1">
            <w:pPr>
              <w:jc w:val="center"/>
              <w:rPr>
                <w:b/>
                <w:i/>
                <w:sz w:val="28"/>
                <w:szCs w:val="28"/>
              </w:rPr>
            </w:pPr>
          </w:p>
        </w:tc>
        <w:tc>
          <w:tcPr>
            <w:tcW w:w="1790" w:type="dxa"/>
            <w:shd w:val="clear" w:color="auto" w:fill="auto"/>
          </w:tcPr>
          <w:p w14:paraId="57DDC13F" w14:textId="77777777" w:rsidR="00695CC1" w:rsidRPr="0000690C" w:rsidRDefault="00695CC1" w:rsidP="00695CC1">
            <w:pPr>
              <w:jc w:val="center"/>
              <w:rPr>
                <w:b/>
                <w:i/>
                <w:sz w:val="28"/>
                <w:szCs w:val="28"/>
              </w:rPr>
            </w:pPr>
          </w:p>
        </w:tc>
      </w:tr>
      <w:tr w:rsidR="00695CC1" w:rsidRPr="0000690C" w14:paraId="5AC6E3E4" w14:textId="77777777" w:rsidTr="0042038D">
        <w:trPr>
          <w:jc w:val="center"/>
        </w:trPr>
        <w:tc>
          <w:tcPr>
            <w:tcW w:w="817" w:type="dxa"/>
            <w:shd w:val="clear" w:color="auto" w:fill="auto"/>
          </w:tcPr>
          <w:p w14:paraId="760D8E46"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0117FC42" w14:textId="2555B1A4" w:rsidR="00695CC1" w:rsidRPr="0000690C" w:rsidRDefault="00695CC1" w:rsidP="00695CC1">
            <w:pPr>
              <w:rPr>
                <w:b/>
                <w:i/>
                <w:sz w:val="28"/>
                <w:szCs w:val="28"/>
              </w:rPr>
            </w:pPr>
            <w:r w:rsidRPr="0000690C">
              <w:rPr>
                <w:sz w:val="28"/>
                <w:szCs w:val="28"/>
              </w:rPr>
              <w:t>Парфенова  Таисия Викторовна</w:t>
            </w:r>
          </w:p>
        </w:tc>
        <w:tc>
          <w:tcPr>
            <w:tcW w:w="1761" w:type="dxa"/>
            <w:shd w:val="clear" w:color="auto" w:fill="auto"/>
          </w:tcPr>
          <w:p w14:paraId="103527F4" w14:textId="77777777" w:rsidR="00695CC1" w:rsidRPr="0000690C" w:rsidRDefault="00695CC1" w:rsidP="00695CC1">
            <w:pPr>
              <w:jc w:val="center"/>
              <w:rPr>
                <w:b/>
                <w:i/>
                <w:sz w:val="28"/>
                <w:szCs w:val="28"/>
              </w:rPr>
            </w:pPr>
          </w:p>
        </w:tc>
        <w:tc>
          <w:tcPr>
            <w:tcW w:w="1790" w:type="dxa"/>
            <w:shd w:val="clear" w:color="auto" w:fill="auto"/>
          </w:tcPr>
          <w:p w14:paraId="624A630D" w14:textId="77777777" w:rsidR="00695CC1" w:rsidRPr="0000690C" w:rsidRDefault="00695CC1" w:rsidP="00695CC1">
            <w:pPr>
              <w:jc w:val="center"/>
              <w:rPr>
                <w:b/>
                <w:i/>
                <w:sz w:val="28"/>
                <w:szCs w:val="28"/>
              </w:rPr>
            </w:pPr>
          </w:p>
        </w:tc>
      </w:tr>
      <w:tr w:rsidR="00695CC1" w:rsidRPr="0000690C" w14:paraId="6690B2DF" w14:textId="77777777" w:rsidTr="0042038D">
        <w:trPr>
          <w:jc w:val="center"/>
        </w:trPr>
        <w:tc>
          <w:tcPr>
            <w:tcW w:w="817" w:type="dxa"/>
            <w:shd w:val="clear" w:color="auto" w:fill="auto"/>
          </w:tcPr>
          <w:p w14:paraId="1B219538"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726654B1" w14:textId="638C9733" w:rsidR="00695CC1" w:rsidRPr="0000690C" w:rsidRDefault="00695CC1" w:rsidP="00695CC1">
            <w:pPr>
              <w:rPr>
                <w:b/>
                <w:i/>
                <w:sz w:val="28"/>
                <w:szCs w:val="28"/>
              </w:rPr>
            </w:pPr>
            <w:r w:rsidRPr="0000690C">
              <w:rPr>
                <w:sz w:val="28"/>
                <w:szCs w:val="28"/>
              </w:rPr>
              <w:t>Плисова Арина Андреевна</w:t>
            </w:r>
          </w:p>
        </w:tc>
        <w:tc>
          <w:tcPr>
            <w:tcW w:w="1761" w:type="dxa"/>
            <w:shd w:val="clear" w:color="auto" w:fill="auto"/>
          </w:tcPr>
          <w:p w14:paraId="5ACBF1DA" w14:textId="77777777" w:rsidR="00695CC1" w:rsidRPr="0000690C" w:rsidRDefault="00695CC1" w:rsidP="00695CC1">
            <w:pPr>
              <w:jc w:val="center"/>
              <w:rPr>
                <w:b/>
                <w:i/>
                <w:sz w:val="28"/>
                <w:szCs w:val="28"/>
              </w:rPr>
            </w:pPr>
          </w:p>
        </w:tc>
        <w:tc>
          <w:tcPr>
            <w:tcW w:w="1790" w:type="dxa"/>
            <w:shd w:val="clear" w:color="auto" w:fill="auto"/>
          </w:tcPr>
          <w:p w14:paraId="5D0A133B" w14:textId="77777777" w:rsidR="00695CC1" w:rsidRPr="0000690C" w:rsidRDefault="00695CC1" w:rsidP="00695CC1">
            <w:pPr>
              <w:jc w:val="center"/>
              <w:rPr>
                <w:b/>
                <w:i/>
                <w:sz w:val="28"/>
                <w:szCs w:val="28"/>
              </w:rPr>
            </w:pPr>
          </w:p>
        </w:tc>
      </w:tr>
      <w:tr w:rsidR="00695CC1" w:rsidRPr="0000690C" w14:paraId="2C6F1D99" w14:textId="77777777" w:rsidTr="0042038D">
        <w:trPr>
          <w:jc w:val="center"/>
        </w:trPr>
        <w:tc>
          <w:tcPr>
            <w:tcW w:w="817" w:type="dxa"/>
            <w:shd w:val="clear" w:color="auto" w:fill="auto"/>
          </w:tcPr>
          <w:p w14:paraId="582AF931"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03A6A106" w14:textId="23916954" w:rsidR="00695CC1" w:rsidRPr="0000690C" w:rsidRDefault="00695CC1" w:rsidP="00695CC1">
            <w:pPr>
              <w:rPr>
                <w:b/>
                <w:i/>
                <w:sz w:val="28"/>
                <w:szCs w:val="28"/>
              </w:rPr>
            </w:pPr>
            <w:r w:rsidRPr="0000690C">
              <w:rPr>
                <w:sz w:val="28"/>
                <w:szCs w:val="28"/>
              </w:rPr>
              <w:t>Помозова Виктория Карповна</w:t>
            </w:r>
          </w:p>
        </w:tc>
        <w:tc>
          <w:tcPr>
            <w:tcW w:w="1761" w:type="dxa"/>
            <w:shd w:val="clear" w:color="auto" w:fill="auto"/>
          </w:tcPr>
          <w:p w14:paraId="2A7C1CF3" w14:textId="77777777" w:rsidR="00695CC1" w:rsidRPr="0000690C" w:rsidRDefault="00695CC1" w:rsidP="00695CC1">
            <w:pPr>
              <w:jc w:val="center"/>
              <w:rPr>
                <w:b/>
                <w:i/>
                <w:sz w:val="28"/>
                <w:szCs w:val="28"/>
              </w:rPr>
            </w:pPr>
          </w:p>
        </w:tc>
        <w:tc>
          <w:tcPr>
            <w:tcW w:w="1790" w:type="dxa"/>
            <w:shd w:val="clear" w:color="auto" w:fill="auto"/>
          </w:tcPr>
          <w:p w14:paraId="766F71D6" w14:textId="77777777" w:rsidR="00695CC1" w:rsidRPr="0000690C" w:rsidRDefault="00695CC1" w:rsidP="00695CC1">
            <w:pPr>
              <w:jc w:val="center"/>
              <w:rPr>
                <w:b/>
                <w:i/>
                <w:sz w:val="28"/>
                <w:szCs w:val="28"/>
              </w:rPr>
            </w:pPr>
          </w:p>
        </w:tc>
      </w:tr>
      <w:tr w:rsidR="00695CC1" w:rsidRPr="0000690C" w14:paraId="04E1761A" w14:textId="77777777" w:rsidTr="0042038D">
        <w:trPr>
          <w:jc w:val="center"/>
        </w:trPr>
        <w:tc>
          <w:tcPr>
            <w:tcW w:w="817" w:type="dxa"/>
            <w:shd w:val="clear" w:color="auto" w:fill="auto"/>
          </w:tcPr>
          <w:p w14:paraId="3DCF3DFD"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5289F0B8" w14:textId="1C828147" w:rsidR="00695CC1" w:rsidRPr="0000690C" w:rsidRDefault="00695CC1" w:rsidP="00695CC1">
            <w:pPr>
              <w:rPr>
                <w:b/>
                <w:i/>
                <w:sz w:val="28"/>
                <w:szCs w:val="28"/>
              </w:rPr>
            </w:pPr>
            <w:r w:rsidRPr="0000690C">
              <w:rPr>
                <w:sz w:val="28"/>
                <w:szCs w:val="28"/>
              </w:rPr>
              <w:t>Поплавский Тимофей Денисович</w:t>
            </w:r>
          </w:p>
        </w:tc>
        <w:tc>
          <w:tcPr>
            <w:tcW w:w="1761" w:type="dxa"/>
            <w:shd w:val="clear" w:color="auto" w:fill="auto"/>
          </w:tcPr>
          <w:p w14:paraId="10E4AC92" w14:textId="77777777" w:rsidR="00695CC1" w:rsidRPr="0000690C" w:rsidRDefault="00695CC1" w:rsidP="00695CC1">
            <w:pPr>
              <w:jc w:val="center"/>
              <w:rPr>
                <w:b/>
                <w:i/>
                <w:sz w:val="28"/>
                <w:szCs w:val="28"/>
              </w:rPr>
            </w:pPr>
          </w:p>
        </w:tc>
        <w:tc>
          <w:tcPr>
            <w:tcW w:w="1790" w:type="dxa"/>
            <w:shd w:val="clear" w:color="auto" w:fill="auto"/>
          </w:tcPr>
          <w:p w14:paraId="2FBD1BD5" w14:textId="77777777" w:rsidR="00695CC1" w:rsidRPr="0000690C" w:rsidRDefault="00695CC1" w:rsidP="00695CC1">
            <w:pPr>
              <w:jc w:val="center"/>
              <w:rPr>
                <w:b/>
                <w:i/>
                <w:sz w:val="28"/>
                <w:szCs w:val="28"/>
              </w:rPr>
            </w:pPr>
          </w:p>
        </w:tc>
      </w:tr>
      <w:tr w:rsidR="00695CC1" w:rsidRPr="0000690C" w14:paraId="50863C75" w14:textId="77777777" w:rsidTr="0042038D">
        <w:trPr>
          <w:jc w:val="center"/>
        </w:trPr>
        <w:tc>
          <w:tcPr>
            <w:tcW w:w="817" w:type="dxa"/>
            <w:shd w:val="clear" w:color="auto" w:fill="auto"/>
          </w:tcPr>
          <w:p w14:paraId="587C6E01"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3894FCCC" w14:textId="55A63864" w:rsidR="00695CC1" w:rsidRPr="0000690C" w:rsidRDefault="00695CC1" w:rsidP="00695CC1">
            <w:pPr>
              <w:rPr>
                <w:b/>
                <w:i/>
                <w:sz w:val="28"/>
                <w:szCs w:val="28"/>
              </w:rPr>
            </w:pPr>
            <w:r w:rsidRPr="0000690C">
              <w:rPr>
                <w:sz w:val="28"/>
                <w:szCs w:val="28"/>
              </w:rPr>
              <w:t>Пятин Виталий Андреевич</w:t>
            </w:r>
          </w:p>
        </w:tc>
        <w:tc>
          <w:tcPr>
            <w:tcW w:w="1761" w:type="dxa"/>
            <w:shd w:val="clear" w:color="auto" w:fill="auto"/>
          </w:tcPr>
          <w:p w14:paraId="46B2EF2F" w14:textId="77777777" w:rsidR="00695CC1" w:rsidRPr="0000690C" w:rsidRDefault="00695CC1" w:rsidP="00695CC1">
            <w:pPr>
              <w:jc w:val="center"/>
              <w:rPr>
                <w:b/>
                <w:i/>
                <w:sz w:val="28"/>
                <w:szCs w:val="28"/>
              </w:rPr>
            </w:pPr>
          </w:p>
        </w:tc>
        <w:tc>
          <w:tcPr>
            <w:tcW w:w="1790" w:type="dxa"/>
            <w:shd w:val="clear" w:color="auto" w:fill="auto"/>
          </w:tcPr>
          <w:p w14:paraId="598EA614" w14:textId="77777777" w:rsidR="00695CC1" w:rsidRPr="0000690C" w:rsidRDefault="00695CC1" w:rsidP="00695CC1">
            <w:pPr>
              <w:jc w:val="center"/>
              <w:rPr>
                <w:b/>
                <w:i/>
                <w:sz w:val="28"/>
                <w:szCs w:val="28"/>
              </w:rPr>
            </w:pPr>
          </w:p>
        </w:tc>
      </w:tr>
      <w:tr w:rsidR="00695CC1" w:rsidRPr="0000690C" w14:paraId="77787955" w14:textId="77777777" w:rsidTr="0042038D">
        <w:trPr>
          <w:jc w:val="center"/>
        </w:trPr>
        <w:tc>
          <w:tcPr>
            <w:tcW w:w="817" w:type="dxa"/>
            <w:shd w:val="clear" w:color="auto" w:fill="auto"/>
          </w:tcPr>
          <w:p w14:paraId="48CA439F"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129112EA" w14:textId="64CE25A0" w:rsidR="00695CC1" w:rsidRPr="0000690C" w:rsidRDefault="00695CC1" w:rsidP="00695CC1">
            <w:pPr>
              <w:rPr>
                <w:b/>
                <w:i/>
                <w:sz w:val="28"/>
                <w:szCs w:val="28"/>
              </w:rPr>
            </w:pPr>
            <w:r w:rsidRPr="0000690C">
              <w:rPr>
                <w:sz w:val="28"/>
                <w:szCs w:val="28"/>
              </w:rPr>
              <w:t>Рыльская Анна Сергеевна</w:t>
            </w:r>
          </w:p>
        </w:tc>
        <w:tc>
          <w:tcPr>
            <w:tcW w:w="1761" w:type="dxa"/>
            <w:shd w:val="clear" w:color="auto" w:fill="auto"/>
          </w:tcPr>
          <w:p w14:paraId="628F60EA" w14:textId="77777777" w:rsidR="00695CC1" w:rsidRPr="0000690C" w:rsidRDefault="00695CC1" w:rsidP="00695CC1">
            <w:pPr>
              <w:jc w:val="center"/>
              <w:rPr>
                <w:b/>
                <w:i/>
                <w:sz w:val="28"/>
                <w:szCs w:val="28"/>
              </w:rPr>
            </w:pPr>
          </w:p>
        </w:tc>
        <w:tc>
          <w:tcPr>
            <w:tcW w:w="1790" w:type="dxa"/>
            <w:shd w:val="clear" w:color="auto" w:fill="auto"/>
          </w:tcPr>
          <w:p w14:paraId="3185DCE8" w14:textId="77777777" w:rsidR="00695CC1" w:rsidRPr="0000690C" w:rsidRDefault="00695CC1" w:rsidP="00695CC1">
            <w:pPr>
              <w:jc w:val="center"/>
              <w:rPr>
                <w:b/>
                <w:i/>
                <w:sz w:val="28"/>
                <w:szCs w:val="28"/>
              </w:rPr>
            </w:pPr>
          </w:p>
        </w:tc>
      </w:tr>
      <w:tr w:rsidR="00695CC1" w:rsidRPr="0000690C" w14:paraId="6A92AD10" w14:textId="77777777" w:rsidTr="0042038D">
        <w:trPr>
          <w:jc w:val="center"/>
        </w:trPr>
        <w:tc>
          <w:tcPr>
            <w:tcW w:w="817" w:type="dxa"/>
            <w:shd w:val="clear" w:color="auto" w:fill="auto"/>
          </w:tcPr>
          <w:p w14:paraId="63D3B5E7"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4BF63ADB" w14:textId="53864809" w:rsidR="00695CC1" w:rsidRPr="0000690C" w:rsidRDefault="00695CC1" w:rsidP="00695CC1">
            <w:pPr>
              <w:rPr>
                <w:b/>
                <w:i/>
                <w:sz w:val="28"/>
                <w:szCs w:val="28"/>
              </w:rPr>
            </w:pPr>
            <w:r w:rsidRPr="0000690C">
              <w:rPr>
                <w:sz w:val="28"/>
                <w:szCs w:val="28"/>
              </w:rPr>
              <w:t>Саенко Полина Дмитриевна</w:t>
            </w:r>
          </w:p>
        </w:tc>
        <w:tc>
          <w:tcPr>
            <w:tcW w:w="1761" w:type="dxa"/>
            <w:shd w:val="clear" w:color="auto" w:fill="auto"/>
          </w:tcPr>
          <w:p w14:paraId="403CB887" w14:textId="77777777" w:rsidR="00695CC1" w:rsidRPr="0000690C" w:rsidRDefault="00695CC1" w:rsidP="00695CC1">
            <w:pPr>
              <w:jc w:val="center"/>
              <w:rPr>
                <w:b/>
                <w:i/>
                <w:sz w:val="28"/>
                <w:szCs w:val="28"/>
              </w:rPr>
            </w:pPr>
          </w:p>
        </w:tc>
        <w:tc>
          <w:tcPr>
            <w:tcW w:w="1790" w:type="dxa"/>
            <w:shd w:val="clear" w:color="auto" w:fill="auto"/>
          </w:tcPr>
          <w:p w14:paraId="747FEC21" w14:textId="77777777" w:rsidR="00695CC1" w:rsidRPr="0000690C" w:rsidRDefault="00695CC1" w:rsidP="00695CC1">
            <w:pPr>
              <w:jc w:val="center"/>
              <w:rPr>
                <w:b/>
                <w:i/>
                <w:sz w:val="28"/>
                <w:szCs w:val="28"/>
              </w:rPr>
            </w:pPr>
          </w:p>
        </w:tc>
      </w:tr>
      <w:tr w:rsidR="00695CC1" w:rsidRPr="0000690C" w14:paraId="576348C5" w14:textId="77777777" w:rsidTr="0042038D">
        <w:trPr>
          <w:jc w:val="center"/>
        </w:trPr>
        <w:tc>
          <w:tcPr>
            <w:tcW w:w="817" w:type="dxa"/>
            <w:shd w:val="clear" w:color="auto" w:fill="auto"/>
          </w:tcPr>
          <w:p w14:paraId="1806416A"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430849FD" w14:textId="61866419" w:rsidR="00695CC1" w:rsidRPr="0000690C" w:rsidRDefault="00695CC1" w:rsidP="00695CC1">
            <w:pPr>
              <w:rPr>
                <w:b/>
                <w:i/>
                <w:sz w:val="28"/>
                <w:szCs w:val="28"/>
              </w:rPr>
            </w:pPr>
            <w:r w:rsidRPr="0000690C">
              <w:rPr>
                <w:sz w:val="28"/>
                <w:szCs w:val="28"/>
              </w:rPr>
              <w:t>Феоктистова Екатерина Андреевна</w:t>
            </w:r>
          </w:p>
        </w:tc>
        <w:tc>
          <w:tcPr>
            <w:tcW w:w="1761" w:type="dxa"/>
            <w:shd w:val="clear" w:color="auto" w:fill="auto"/>
          </w:tcPr>
          <w:p w14:paraId="300B3784" w14:textId="77777777" w:rsidR="00695CC1" w:rsidRPr="0000690C" w:rsidRDefault="00695CC1" w:rsidP="00695CC1">
            <w:pPr>
              <w:jc w:val="center"/>
              <w:rPr>
                <w:b/>
                <w:i/>
                <w:sz w:val="28"/>
                <w:szCs w:val="28"/>
              </w:rPr>
            </w:pPr>
          </w:p>
        </w:tc>
        <w:tc>
          <w:tcPr>
            <w:tcW w:w="1790" w:type="dxa"/>
            <w:shd w:val="clear" w:color="auto" w:fill="auto"/>
          </w:tcPr>
          <w:p w14:paraId="395D9D2B" w14:textId="77777777" w:rsidR="00695CC1" w:rsidRPr="0000690C" w:rsidRDefault="00695CC1" w:rsidP="00695CC1">
            <w:pPr>
              <w:jc w:val="center"/>
              <w:rPr>
                <w:b/>
                <w:i/>
                <w:sz w:val="28"/>
                <w:szCs w:val="28"/>
              </w:rPr>
            </w:pPr>
          </w:p>
        </w:tc>
      </w:tr>
      <w:tr w:rsidR="00695CC1" w:rsidRPr="0000690C" w14:paraId="7D4DC3EC" w14:textId="77777777" w:rsidTr="0042038D">
        <w:trPr>
          <w:jc w:val="center"/>
        </w:trPr>
        <w:tc>
          <w:tcPr>
            <w:tcW w:w="817" w:type="dxa"/>
            <w:shd w:val="clear" w:color="auto" w:fill="auto"/>
          </w:tcPr>
          <w:p w14:paraId="6923D2E4"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1E5E6ED0" w14:textId="7BBB0352" w:rsidR="00695CC1" w:rsidRPr="0000690C" w:rsidRDefault="00695CC1" w:rsidP="00695CC1">
            <w:pPr>
              <w:rPr>
                <w:b/>
                <w:i/>
                <w:sz w:val="28"/>
                <w:szCs w:val="28"/>
              </w:rPr>
            </w:pPr>
            <w:r w:rsidRPr="0000690C">
              <w:rPr>
                <w:sz w:val="28"/>
                <w:szCs w:val="28"/>
              </w:rPr>
              <w:t>Чарков Савелий Николаевич</w:t>
            </w:r>
          </w:p>
        </w:tc>
        <w:tc>
          <w:tcPr>
            <w:tcW w:w="1761" w:type="dxa"/>
            <w:shd w:val="clear" w:color="auto" w:fill="auto"/>
          </w:tcPr>
          <w:p w14:paraId="27CDF050" w14:textId="77777777" w:rsidR="00695CC1" w:rsidRPr="0000690C" w:rsidRDefault="00695CC1" w:rsidP="00695CC1">
            <w:pPr>
              <w:jc w:val="center"/>
              <w:rPr>
                <w:b/>
                <w:i/>
                <w:sz w:val="28"/>
                <w:szCs w:val="28"/>
              </w:rPr>
            </w:pPr>
          </w:p>
        </w:tc>
        <w:tc>
          <w:tcPr>
            <w:tcW w:w="1790" w:type="dxa"/>
            <w:shd w:val="clear" w:color="auto" w:fill="auto"/>
          </w:tcPr>
          <w:p w14:paraId="2289033B" w14:textId="77777777" w:rsidR="00695CC1" w:rsidRPr="0000690C" w:rsidRDefault="00695CC1" w:rsidP="00695CC1">
            <w:pPr>
              <w:jc w:val="center"/>
              <w:rPr>
                <w:b/>
                <w:i/>
                <w:sz w:val="28"/>
                <w:szCs w:val="28"/>
              </w:rPr>
            </w:pPr>
          </w:p>
        </w:tc>
      </w:tr>
      <w:tr w:rsidR="00695CC1" w:rsidRPr="0000690C" w14:paraId="5763EB64" w14:textId="77777777" w:rsidTr="0042038D">
        <w:trPr>
          <w:jc w:val="center"/>
        </w:trPr>
        <w:tc>
          <w:tcPr>
            <w:tcW w:w="817" w:type="dxa"/>
            <w:shd w:val="clear" w:color="auto" w:fill="auto"/>
          </w:tcPr>
          <w:p w14:paraId="7BE05CF9"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695BC20D" w14:textId="507B64BD" w:rsidR="00695CC1" w:rsidRPr="0000690C" w:rsidRDefault="00695CC1" w:rsidP="00695CC1">
            <w:pPr>
              <w:rPr>
                <w:b/>
                <w:i/>
                <w:sz w:val="28"/>
                <w:szCs w:val="28"/>
              </w:rPr>
            </w:pPr>
            <w:r w:rsidRPr="0000690C">
              <w:rPr>
                <w:sz w:val="28"/>
                <w:szCs w:val="28"/>
              </w:rPr>
              <w:t>Чигаева Анна Алексеевна</w:t>
            </w:r>
          </w:p>
        </w:tc>
        <w:tc>
          <w:tcPr>
            <w:tcW w:w="1761" w:type="dxa"/>
            <w:shd w:val="clear" w:color="auto" w:fill="auto"/>
          </w:tcPr>
          <w:p w14:paraId="003067D6" w14:textId="77777777" w:rsidR="00695CC1" w:rsidRPr="0000690C" w:rsidRDefault="00695CC1" w:rsidP="00695CC1">
            <w:pPr>
              <w:jc w:val="center"/>
              <w:rPr>
                <w:b/>
                <w:i/>
                <w:sz w:val="28"/>
                <w:szCs w:val="28"/>
              </w:rPr>
            </w:pPr>
          </w:p>
        </w:tc>
        <w:tc>
          <w:tcPr>
            <w:tcW w:w="1790" w:type="dxa"/>
            <w:shd w:val="clear" w:color="auto" w:fill="auto"/>
          </w:tcPr>
          <w:p w14:paraId="5C0C1A90" w14:textId="77777777" w:rsidR="00695CC1" w:rsidRPr="0000690C" w:rsidRDefault="00695CC1" w:rsidP="00695CC1">
            <w:pPr>
              <w:jc w:val="center"/>
              <w:rPr>
                <w:b/>
                <w:i/>
                <w:sz w:val="28"/>
                <w:szCs w:val="28"/>
              </w:rPr>
            </w:pPr>
          </w:p>
        </w:tc>
      </w:tr>
      <w:tr w:rsidR="00695CC1" w:rsidRPr="0000690C" w14:paraId="5D5D1849" w14:textId="77777777" w:rsidTr="0042038D">
        <w:trPr>
          <w:jc w:val="center"/>
        </w:trPr>
        <w:tc>
          <w:tcPr>
            <w:tcW w:w="817" w:type="dxa"/>
            <w:shd w:val="clear" w:color="auto" w:fill="auto"/>
          </w:tcPr>
          <w:p w14:paraId="437DD7EC"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4DD16142" w14:textId="28D47B8E" w:rsidR="00695CC1" w:rsidRPr="0000690C" w:rsidRDefault="00695CC1" w:rsidP="00695CC1">
            <w:pPr>
              <w:rPr>
                <w:b/>
                <w:i/>
                <w:sz w:val="28"/>
                <w:szCs w:val="28"/>
              </w:rPr>
            </w:pPr>
            <w:r w:rsidRPr="0000690C">
              <w:rPr>
                <w:sz w:val="28"/>
                <w:szCs w:val="28"/>
              </w:rPr>
              <w:t>Шелест Данил Александрович</w:t>
            </w:r>
          </w:p>
        </w:tc>
        <w:tc>
          <w:tcPr>
            <w:tcW w:w="1761" w:type="dxa"/>
            <w:shd w:val="clear" w:color="auto" w:fill="auto"/>
          </w:tcPr>
          <w:p w14:paraId="748D09B9" w14:textId="77777777" w:rsidR="00695CC1" w:rsidRPr="0000690C" w:rsidRDefault="00695CC1" w:rsidP="00695CC1">
            <w:pPr>
              <w:jc w:val="center"/>
              <w:rPr>
                <w:b/>
                <w:i/>
                <w:sz w:val="28"/>
                <w:szCs w:val="28"/>
              </w:rPr>
            </w:pPr>
          </w:p>
        </w:tc>
        <w:tc>
          <w:tcPr>
            <w:tcW w:w="1790" w:type="dxa"/>
            <w:shd w:val="clear" w:color="auto" w:fill="auto"/>
          </w:tcPr>
          <w:p w14:paraId="61BAFBDC" w14:textId="77777777" w:rsidR="00695CC1" w:rsidRPr="0000690C" w:rsidRDefault="00695CC1" w:rsidP="00695CC1">
            <w:pPr>
              <w:jc w:val="center"/>
              <w:rPr>
                <w:b/>
                <w:i/>
                <w:sz w:val="28"/>
                <w:szCs w:val="28"/>
              </w:rPr>
            </w:pPr>
          </w:p>
        </w:tc>
      </w:tr>
      <w:tr w:rsidR="00695CC1" w:rsidRPr="0000690C" w14:paraId="7D4B18BE" w14:textId="77777777" w:rsidTr="0042038D">
        <w:trPr>
          <w:jc w:val="center"/>
        </w:trPr>
        <w:tc>
          <w:tcPr>
            <w:tcW w:w="817" w:type="dxa"/>
            <w:shd w:val="clear" w:color="auto" w:fill="auto"/>
          </w:tcPr>
          <w:p w14:paraId="6E02ADE5" w14:textId="77777777" w:rsidR="00695CC1" w:rsidRPr="0000690C" w:rsidRDefault="00695CC1" w:rsidP="00695CC1">
            <w:pPr>
              <w:widowControl/>
              <w:numPr>
                <w:ilvl w:val="0"/>
                <w:numId w:val="8"/>
              </w:numPr>
              <w:autoSpaceDE/>
              <w:autoSpaceDN/>
              <w:jc w:val="center"/>
              <w:rPr>
                <w:sz w:val="28"/>
                <w:szCs w:val="28"/>
              </w:rPr>
            </w:pPr>
          </w:p>
        </w:tc>
        <w:tc>
          <w:tcPr>
            <w:tcW w:w="5103" w:type="dxa"/>
            <w:tcBorders>
              <w:top w:val="single" w:sz="4" w:space="0" w:color="000000"/>
              <w:left w:val="single" w:sz="4" w:space="0" w:color="000000"/>
              <w:bottom w:val="single" w:sz="4" w:space="0" w:color="000000"/>
            </w:tcBorders>
            <w:shd w:val="clear" w:color="auto" w:fill="auto"/>
          </w:tcPr>
          <w:p w14:paraId="77D60F91" w14:textId="7A94C8B4" w:rsidR="00695CC1" w:rsidRPr="0000690C" w:rsidRDefault="00695CC1" w:rsidP="00695CC1">
            <w:pPr>
              <w:rPr>
                <w:b/>
                <w:i/>
                <w:sz w:val="28"/>
                <w:szCs w:val="28"/>
              </w:rPr>
            </w:pPr>
            <w:r w:rsidRPr="0000690C">
              <w:rPr>
                <w:sz w:val="28"/>
                <w:szCs w:val="28"/>
              </w:rPr>
              <w:t>Юсупова Маргарита Викторовна</w:t>
            </w:r>
          </w:p>
        </w:tc>
        <w:tc>
          <w:tcPr>
            <w:tcW w:w="1761" w:type="dxa"/>
            <w:shd w:val="clear" w:color="auto" w:fill="auto"/>
          </w:tcPr>
          <w:p w14:paraId="6A2024BC" w14:textId="77777777" w:rsidR="00695CC1" w:rsidRPr="0000690C" w:rsidRDefault="00695CC1" w:rsidP="00695CC1">
            <w:pPr>
              <w:jc w:val="center"/>
              <w:rPr>
                <w:b/>
                <w:i/>
                <w:sz w:val="28"/>
                <w:szCs w:val="28"/>
              </w:rPr>
            </w:pPr>
          </w:p>
        </w:tc>
        <w:tc>
          <w:tcPr>
            <w:tcW w:w="1790" w:type="dxa"/>
            <w:shd w:val="clear" w:color="auto" w:fill="auto"/>
          </w:tcPr>
          <w:p w14:paraId="6E2E3243" w14:textId="77777777" w:rsidR="00695CC1" w:rsidRPr="0000690C" w:rsidRDefault="00695CC1" w:rsidP="00695CC1">
            <w:pPr>
              <w:jc w:val="center"/>
              <w:rPr>
                <w:b/>
                <w:i/>
                <w:sz w:val="28"/>
                <w:szCs w:val="28"/>
              </w:rPr>
            </w:pPr>
          </w:p>
        </w:tc>
      </w:tr>
    </w:tbl>
    <w:p w14:paraId="16EB98B7" w14:textId="77777777" w:rsidR="004424AB" w:rsidRDefault="004424AB" w:rsidP="004424AB">
      <w:pPr>
        <w:shd w:val="clear" w:color="auto" w:fill="FFFFFF"/>
        <w:jc w:val="center"/>
        <w:rPr>
          <w:b/>
          <w:i/>
        </w:rPr>
      </w:pPr>
    </w:p>
    <w:p w14:paraId="674E7494" w14:textId="77777777" w:rsidR="004424AB" w:rsidRDefault="004424AB" w:rsidP="004424AB">
      <w:pPr>
        <w:shd w:val="clear" w:color="auto" w:fill="FFFFFF"/>
        <w:jc w:val="center"/>
        <w:rPr>
          <w:b/>
          <w:i/>
        </w:rPr>
      </w:pPr>
    </w:p>
    <w:p w14:paraId="47DB3246" w14:textId="13A7749B" w:rsidR="004424AB" w:rsidRPr="0000690C" w:rsidRDefault="004424AB" w:rsidP="004424AB">
      <w:pPr>
        <w:shd w:val="clear" w:color="auto" w:fill="FFFFFF"/>
        <w:jc w:val="both"/>
        <w:rPr>
          <w:sz w:val="28"/>
          <w:szCs w:val="28"/>
        </w:rPr>
      </w:pPr>
      <w:r w:rsidRPr="0000690C">
        <w:rPr>
          <w:sz w:val="28"/>
          <w:szCs w:val="28"/>
        </w:rPr>
        <w:t>Классный руководитель  _______________/__________________</w:t>
      </w:r>
    </w:p>
    <w:p w14:paraId="3F247F79" w14:textId="48951E22" w:rsidR="004424AB" w:rsidRPr="0000690C" w:rsidRDefault="004424AB" w:rsidP="004424AB">
      <w:pPr>
        <w:shd w:val="clear" w:color="auto" w:fill="FFFFFF"/>
        <w:jc w:val="both"/>
        <w:rPr>
          <w:sz w:val="28"/>
          <w:szCs w:val="28"/>
        </w:rPr>
      </w:pPr>
      <w:r w:rsidRPr="0000690C">
        <w:rPr>
          <w:sz w:val="28"/>
          <w:szCs w:val="28"/>
        </w:rPr>
        <w:tab/>
      </w:r>
      <w:r w:rsidRPr="0000690C">
        <w:rPr>
          <w:sz w:val="28"/>
          <w:szCs w:val="28"/>
        </w:rPr>
        <w:tab/>
      </w:r>
      <w:r w:rsidR="0000690C">
        <w:rPr>
          <w:sz w:val="28"/>
          <w:szCs w:val="28"/>
        </w:rPr>
        <w:t xml:space="preserve">                   </w:t>
      </w:r>
      <w:r w:rsidRPr="0000690C">
        <w:rPr>
          <w:sz w:val="28"/>
          <w:szCs w:val="28"/>
        </w:rPr>
        <w:t>(подпись)</w:t>
      </w:r>
      <w:r w:rsidRPr="0000690C">
        <w:rPr>
          <w:sz w:val="28"/>
          <w:szCs w:val="28"/>
        </w:rPr>
        <w:tab/>
      </w:r>
      <w:r w:rsidRPr="0000690C">
        <w:rPr>
          <w:sz w:val="28"/>
          <w:szCs w:val="28"/>
        </w:rPr>
        <w:tab/>
        <w:t>(расшифровка подписи)</w:t>
      </w:r>
    </w:p>
    <w:p w14:paraId="763B08D7" w14:textId="77777777" w:rsidR="004424AB" w:rsidRPr="0000690C" w:rsidRDefault="004424AB" w:rsidP="004424AB">
      <w:pPr>
        <w:shd w:val="clear" w:color="auto" w:fill="FFFFFF"/>
        <w:jc w:val="both"/>
        <w:rPr>
          <w:sz w:val="28"/>
          <w:szCs w:val="28"/>
        </w:rPr>
      </w:pPr>
    </w:p>
    <w:p w14:paraId="51CF0FAC" w14:textId="77777777" w:rsidR="004424AB" w:rsidRDefault="004424AB" w:rsidP="004424AB">
      <w:pPr>
        <w:shd w:val="clear" w:color="auto" w:fill="FFFFFF"/>
        <w:jc w:val="both"/>
        <w:rPr>
          <w:sz w:val="16"/>
          <w:szCs w:val="16"/>
        </w:rPr>
      </w:pPr>
    </w:p>
    <w:p w14:paraId="0F992529" w14:textId="77777777" w:rsidR="004424AB" w:rsidRPr="001D0DB0" w:rsidRDefault="004424AB" w:rsidP="004424AB">
      <w:pPr>
        <w:shd w:val="clear" w:color="auto" w:fill="FFFFFF"/>
        <w:jc w:val="right"/>
        <w:rPr>
          <w:i/>
        </w:rPr>
      </w:pPr>
      <w:r>
        <w:rPr>
          <w:sz w:val="16"/>
          <w:szCs w:val="16"/>
        </w:rPr>
        <w:br w:type="page"/>
      </w:r>
      <w:r>
        <w:rPr>
          <w:i/>
        </w:rPr>
        <w:lastRenderedPageBreak/>
        <w:t>Приложение 2</w:t>
      </w:r>
    </w:p>
    <w:p w14:paraId="01334A0C" w14:textId="77777777" w:rsidR="004424AB" w:rsidRDefault="004424AB" w:rsidP="004424AB">
      <w:pPr>
        <w:shd w:val="clear" w:color="auto" w:fill="FFFFFF"/>
        <w:jc w:val="center"/>
      </w:pPr>
    </w:p>
    <w:p w14:paraId="3E793CBA" w14:textId="13D6596E" w:rsidR="004424AB" w:rsidRPr="0000690C" w:rsidRDefault="004424AB" w:rsidP="0000690C">
      <w:pPr>
        <w:shd w:val="clear" w:color="auto" w:fill="FFFFFF"/>
        <w:rPr>
          <w:b/>
          <w:bCs/>
          <w:sz w:val="28"/>
          <w:szCs w:val="28"/>
          <w:lang w:val="x-none"/>
        </w:rPr>
      </w:pPr>
      <w:r w:rsidRPr="0000690C">
        <w:rPr>
          <w:b/>
          <w:sz w:val="28"/>
          <w:szCs w:val="28"/>
        </w:rPr>
        <w:t xml:space="preserve">                 Лист ознакомления родителей (законных представителей) с Положением </w:t>
      </w:r>
      <w:r w:rsidR="0000690C">
        <w:rPr>
          <w:b/>
          <w:bCs/>
          <w:sz w:val="28"/>
          <w:szCs w:val="28"/>
          <w:lang w:val="x-none"/>
        </w:rPr>
        <w:t xml:space="preserve">  </w:t>
      </w:r>
      <w:r w:rsidRPr="0000690C">
        <w:rPr>
          <w:b/>
          <w:bCs/>
          <w:sz w:val="28"/>
          <w:szCs w:val="28"/>
        </w:rPr>
        <w:t>об использовании средств подвижной радиотелефонной связи  МАОУ СШ № 98</w:t>
      </w:r>
      <w:r w:rsidR="0000690C">
        <w:rPr>
          <w:b/>
          <w:bCs/>
          <w:sz w:val="28"/>
          <w:szCs w:val="28"/>
          <w:lang w:val="x-none"/>
        </w:rPr>
        <w:t xml:space="preserve">                              </w:t>
      </w:r>
      <w:r w:rsidR="006E38DC" w:rsidRPr="0000690C">
        <w:rPr>
          <w:b/>
          <w:bCs/>
          <w:sz w:val="28"/>
          <w:szCs w:val="28"/>
        </w:rPr>
        <w:t>9А класс</w:t>
      </w:r>
    </w:p>
    <w:p w14:paraId="4C1B7E5E" w14:textId="77777777" w:rsidR="004424AB" w:rsidRPr="0000690C" w:rsidRDefault="004424AB" w:rsidP="004424AB">
      <w:pPr>
        <w:shd w:val="clear" w:color="auto" w:fill="FFFFFF"/>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5398"/>
        <w:gridCol w:w="2018"/>
        <w:gridCol w:w="1552"/>
      </w:tblGrid>
      <w:tr w:rsidR="004424AB" w:rsidRPr="0000690C" w14:paraId="49A10D9F" w14:textId="77777777" w:rsidTr="00C67424">
        <w:trPr>
          <w:jc w:val="center"/>
        </w:trPr>
        <w:tc>
          <w:tcPr>
            <w:tcW w:w="898" w:type="dxa"/>
            <w:shd w:val="clear" w:color="auto" w:fill="auto"/>
          </w:tcPr>
          <w:p w14:paraId="55CBAAF9" w14:textId="77777777" w:rsidR="004424AB" w:rsidRPr="0000690C" w:rsidRDefault="004424AB" w:rsidP="00B1522C">
            <w:pPr>
              <w:jc w:val="center"/>
              <w:rPr>
                <w:b/>
                <w:sz w:val="28"/>
                <w:szCs w:val="28"/>
              </w:rPr>
            </w:pPr>
            <w:r w:rsidRPr="0000690C">
              <w:rPr>
                <w:b/>
                <w:sz w:val="28"/>
                <w:szCs w:val="28"/>
              </w:rPr>
              <w:t xml:space="preserve">№п/п </w:t>
            </w:r>
          </w:p>
        </w:tc>
        <w:tc>
          <w:tcPr>
            <w:tcW w:w="5398" w:type="dxa"/>
            <w:shd w:val="clear" w:color="auto" w:fill="auto"/>
          </w:tcPr>
          <w:p w14:paraId="016AEF99" w14:textId="77777777" w:rsidR="004424AB" w:rsidRPr="0000690C" w:rsidRDefault="004424AB" w:rsidP="00B1522C">
            <w:pPr>
              <w:jc w:val="center"/>
              <w:rPr>
                <w:b/>
                <w:sz w:val="28"/>
                <w:szCs w:val="28"/>
              </w:rPr>
            </w:pPr>
            <w:r w:rsidRPr="0000690C">
              <w:rPr>
                <w:b/>
                <w:sz w:val="28"/>
                <w:szCs w:val="28"/>
              </w:rPr>
              <w:t xml:space="preserve">ФИО родителя </w:t>
            </w:r>
          </w:p>
        </w:tc>
        <w:tc>
          <w:tcPr>
            <w:tcW w:w="2018" w:type="dxa"/>
            <w:shd w:val="clear" w:color="auto" w:fill="auto"/>
          </w:tcPr>
          <w:p w14:paraId="7E766B96" w14:textId="77777777" w:rsidR="004424AB" w:rsidRPr="0000690C" w:rsidRDefault="004424AB" w:rsidP="00B1522C">
            <w:pPr>
              <w:jc w:val="center"/>
              <w:rPr>
                <w:b/>
                <w:sz w:val="28"/>
                <w:szCs w:val="28"/>
              </w:rPr>
            </w:pPr>
            <w:r w:rsidRPr="0000690C">
              <w:rPr>
                <w:b/>
                <w:sz w:val="28"/>
                <w:szCs w:val="28"/>
              </w:rPr>
              <w:t>Дата ознакомления</w:t>
            </w:r>
          </w:p>
        </w:tc>
        <w:tc>
          <w:tcPr>
            <w:tcW w:w="1552" w:type="dxa"/>
            <w:shd w:val="clear" w:color="auto" w:fill="auto"/>
          </w:tcPr>
          <w:p w14:paraId="200A63BD" w14:textId="77777777" w:rsidR="004424AB" w:rsidRPr="0000690C" w:rsidRDefault="004424AB" w:rsidP="00B1522C">
            <w:pPr>
              <w:jc w:val="center"/>
              <w:rPr>
                <w:b/>
                <w:sz w:val="28"/>
                <w:szCs w:val="28"/>
              </w:rPr>
            </w:pPr>
            <w:r w:rsidRPr="0000690C">
              <w:rPr>
                <w:b/>
                <w:sz w:val="28"/>
                <w:szCs w:val="28"/>
              </w:rPr>
              <w:t>Подпись родителя</w:t>
            </w:r>
          </w:p>
        </w:tc>
      </w:tr>
      <w:tr w:rsidR="00C67424" w:rsidRPr="0000690C" w14:paraId="69F781D2" w14:textId="77777777" w:rsidTr="00C67424">
        <w:trPr>
          <w:jc w:val="center"/>
        </w:trPr>
        <w:tc>
          <w:tcPr>
            <w:tcW w:w="898" w:type="dxa"/>
            <w:shd w:val="clear" w:color="auto" w:fill="auto"/>
          </w:tcPr>
          <w:p w14:paraId="42945CEF"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auto"/>
              <w:right w:val="single" w:sz="4" w:space="0" w:color="000000"/>
            </w:tcBorders>
          </w:tcPr>
          <w:p w14:paraId="50BE244D" w14:textId="5F83B915" w:rsidR="00C67424" w:rsidRPr="00C67424" w:rsidRDefault="00C67424" w:rsidP="00C67424">
            <w:pPr>
              <w:rPr>
                <w:bCs/>
              </w:rPr>
            </w:pPr>
            <w:r w:rsidRPr="005A24F4">
              <w:rPr>
                <w:bCs/>
              </w:rPr>
              <w:t>Антипова Наталья Вячеславовн</w:t>
            </w:r>
            <w:r>
              <w:rPr>
                <w:bCs/>
              </w:rPr>
              <w:t>а</w:t>
            </w:r>
          </w:p>
        </w:tc>
        <w:tc>
          <w:tcPr>
            <w:tcW w:w="2018" w:type="dxa"/>
            <w:shd w:val="clear" w:color="auto" w:fill="auto"/>
          </w:tcPr>
          <w:p w14:paraId="298371E5" w14:textId="77777777" w:rsidR="00C67424" w:rsidRPr="0000690C" w:rsidRDefault="00C67424" w:rsidP="00C67424">
            <w:pPr>
              <w:jc w:val="center"/>
              <w:rPr>
                <w:b/>
                <w:i/>
                <w:sz w:val="28"/>
                <w:szCs w:val="28"/>
              </w:rPr>
            </w:pPr>
          </w:p>
        </w:tc>
        <w:tc>
          <w:tcPr>
            <w:tcW w:w="1552" w:type="dxa"/>
            <w:shd w:val="clear" w:color="auto" w:fill="auto"/>
          </w:tcPr>
          <w:p w14:paraId="32B52274" w14:textId="77777777" w:rsidR="00C67424" w:rsidRPr="0000690C" w:rsidRDefault="00C67424" w:rsidP="00C67424">
            <w:pPr>
              <w:jc w:val="center"/>
              <w:rPr>
                <w:b/>
                <w:i/>
                <w:sz w:val="28"/>
                <w:szCs w:val="28"/>
              </w:rPr>
            </w:pPr>
          </w:p>
        </w:tc>
      </w:tr>
      <w:tr w:rsidR="00C67424" w:rsidRPr="0000690C" w14:paraId="61DBD48B" w14:textId="77777777" w:rsidTr="00C67424">
        <w:trPr>
          <w:jc w:val="center"/>
        </w:trPr>
        <w:tc>
          <w:tcPr>
            <w:tcW w:w="898" w:type="dxa"/>
            <w:shd w:val="clear" w:color="auto" w:fill="auto"/>
          </w:tcPr>
          <w:p w14:paraId="573C52A5"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403B595C" w14:textId="6546E447" w:rsidR="00C67424" w:rsidRPr="00C67424" w:rsidRDefault="00C67424" w:rsidP="00C67424">
            <w:r w:rsidRPr="005A24F4">
              <w:t>Машина Марина Александровна</w:t>
            </w:r>
          </w:p>
        </w:tc>
        <w:tc>
          <w:tcPr>
            <w:tcW w:w="2018" w:type="dxa"/>
            <w:shd w:val="clear" w:color="auto" w:fill="auto"/>
          </w:tcPr>
          <w:p w14:paraId="3FDFFAF5" w14:textId="77777777" w:rsidR="00C67424" w:rsidRPr="0000690C" w:rsidRDefault="00C67424" w:rsidP="00C67424">
            <w:pPr>
              <w:jc w:val="center"/>
              <w:rPr>
                <w:b/>
                <w:i/>
                <w:sz w:val="28"/>
                <w:szCs w:val="28"/>
              </w:rPr>
            </w:pPr>
          </w:p>
        </w:tc>
        <w:tc>
          <w:tcPr>
            <w:tcW w:w="1552" w:type="dxa"/>
            <w:shd w:val="clear" w:color="auto" w:fill="auto"/>
          </w:tcPr>
          <w:p w14:paraId="0EAB6F5C" w14:textId="77777777" w:rsidR="00C67424" w:rsidRPr="0000690C" w:rsidRDefault="00C67424" w:rsidP="00C67424">
            <w:pPr>
              <w:jc w:val="center"/>
              <w:rPr>
                <w:b/>
                <w:i/>
                <w:sz w:val="28"/>
                <w:szCs w:val="28"/>
              </w:rPr>
            </w:pPr>
          </w:p>
        </w:tc>
      </w:tr>
      <w:tr w:rsidR="00C67424" w:rsidRPr="0000690C" w14:paraId="1FA08923" w14:textId="77777777" w:rsidTr="00C67424">
        <w:trPr>
          <w:jc w:val="center"/>
        </w:trPr>
        <w:tc>
          <w:tcPr>
            <w:tcW w:w="898" w:type="dxa"/>
            <w:shd w:val="clear" w:color="auto" w:fill="auto"/>
          </w:tcPr>
          <w:p w14:paraId="4975B435"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438F3BAE" w14:textId="7A25B34B" w:rsidR="00C67424" w:rsidRPr="00C67424" w:rsidRDefault="00C67424" w:rsidP="00C67424">
            <w:r w:rsidRPr="005A24F4">
              <w:t>Барминова Анна Владимировна</w:t>
            </w:r>
          </w:p>
        </w:tc>
        <w:tc>
          <w:tcPr>
            <w:tcW w:w="2018" w:type="dxa"/>
            <w:shd w:val="clear" w:color="auto" w:fill="auto"/>
          </w:tcPr>
          <w:p w14:paraId="68F167A9" w14:textId="77777777" w:rsidR="00C67424" w:rsidRPr="0000690C" w:rsidRDefault="00C67424" w:rsidP="00C67424">
            <w:pPr>
              <w:jc w:val="center"/>
              <w:rPr>
                <w:b/>
                <w:i/>
                <w:sz w:val="28"/>
                <w:szCs w:val="28"/>
              </w:rPr>
            </w:pPr>
          </w:p>
        </w:tc>
        <w:tc>
          <w:tcPr>
            <w:tcW w:w="1552" w:type="dxa"/>
            <w:shd w:val="clear" w:color="auto" w:fill="auto"/>
          </w:tcPr>
          <w:p w14:paraId="1022BC5A" w14:textId="77777777" w:rsidR="00C67424" w:rsidRPr="0000690C" w:rsidRDefault="00C67424" w:rsidP="00C67424">
            <w:pPr>
              <w:jc w:val="center"/>
              <w:rPr>
                <w:b/>
                <w:i/>
                <w:sz w:val="28"/>
                <w:szCs w:val="28"/>
              </w:rPr>
            </w:pPr>
          </w:p>
        </w:tc>
      </w:tr>
      <w:tr w:rsidR="00C67424" w:rsidRPr="0000690C" w14:paraId="5BAF447C" w14:textId="77777777" w:rsidTr="00C67424">
        <w:trPr>
          <w:jc w:val="center"/>
        </w:trPr>
        <w:tc>
          <w:tcPr>
            <w:tcW w:w="898" w:type="dxa"/>
            <w:shd w:val="clear" w:color="auto" w:fill="auto"/>
          </w:tcPr>
          <w:p w14:paraId="6CB9BF48"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2CEC1682" w14:textId="0B37E7AD" w:rsidR="00C67424" w:rsidRPr="00C67424" w:rsidRDefault="00C67424" w:rsidP="00C67424">
            <w:r w:rsidRPr="005A24F4">
              <w:t>Емельянова Татьяна Олегов</w:t>
            </w:r>
            <w:r>
              <w:t>на</w:t>
            </w:r>
          </w:p>
        </w:tc>
        <w:tc>
          <w:tcPr>
            <w:tcW w:w="2018" w:type="dxa"/>
            <w:shd w:val="clear" w:color="auto" w:fill="auto"/>
          </w:tcPr>
          <w:p w14:paraId="78283BAF" w14:textId="77777777" w:rsidR="00C67424" w:rsidRPr="0000690C" w:rsidRDefault="00C67424" w:rsidP="00C67424">
            <w:pPr>
              <w:jc w:val="center"/>
              <w:rPr>
                <w:b/>
                <w:i/>
                <w:sz w:val="28"/>
                <w:szCs w:val="28"/>
              </w:rPr>
            </w:pPr>
          </w:p>
        </w:tc>
        <w:tc>
          <w:tcPr>
            <w:tcW w:w="1552" w:type="dxa"/>
            <w:shd w:val="clear" w:color="auto" w:fill="auto"/>
          </w:tcPr>
          <w:p w14:paraId="3A86AD33" w14:textId="77777777" w:rsidR="00C67424" w:rsidRPr="0000690C" w:rsidRDefault="00C67424" w:rsidP="00C67424">
            <w:pPr>
              <w:jc w:val="center"/>
              <w:rPr>
                <w:b/>
                <w:i/>
                <w:sz w:val="28"/>
                <w:szCs w:val="28"/>
              </w:rPr>
            </w:pPr>
          </w:p>
        </w:tc>
      </w:tr>
      <w:tr w:rsidR="00C67424" w:rsidRPr="0000690C" w14:paraId="6C596C7E" w14:textId="77777777" w:rsidTr="00C67424">
        <w:trPr>
          <w:jc w:val="center"/>
        </w:trPr>
        <w:tc>
          <w:tcPr>
            <w:tcW w:w="898" w:type="dxa"/>
            <w:shd w:val="clear" w:color="auto" w:fill="auto"/>
          </w:tcPr>
          <w:p w14:paraId="6DE32368"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3DD24F3B" w14:textId="4C16E3EF" w:rsidR="00C67424" w:rsidRPr="00C67424" w:rsidRDefault="00C67424" w:rsidP="00C67424">
            <w:r w:rsidRPr="005A24F4">
              <w:t>Железцова Елена Юрьевна</w:t>
            </w:r>
          </w:p>
        </w:tc>
        <w:tc>
          <w:tcPr>
            <w:tcW w:w="2018" w:type="dxa"/>
            <w:shd w:val="clear" w:color="auto" w:fill="auto"/>
          </w:tcPr>
          <w:p w14:paraId="48366D6A" w14:textId="77777777" w:rsidR="00C67424" w:rsidRPr="0000690C" w:rsidRDefault="00C67424" w:rsidP="00C67424">
            <w:pPr>
              <w:jc w:val="center"/>
              <w:rPr>
                <w:b/>
                <w:i/>
                <w:sz w:val="28"/>
                <w:szCs w:val="28"/>
              </w:rPr>
            </w:pPr>
          </w:p>
        </w:tc>
        <w:tc>
          <w:tcPr>
            <w:tcW w:w="1552" w:type="dxa"/>
            <w:shd w:val="clear" w:color="auto" w:fill="auto"/>
          </w:tcPr>
          <w:p w14:paraId="6B105352" w14:textId="77777777" w:rsidR="00C67424" w:rsidRPr="0000690C" w:rsidRDefault="00C67424" w:rsidP="00C67424">
            <w:pPr>
              <w:jc w:val="center"/>
              <w:rPr>
                <w:b/>
                <w:i/>
                <w:sz w:val="28"/>
                <w:szCs w:val="28"/>
              </w:rPr>
            </w:pPr>
          </w:p>
        </w:tc>
      </w:tr>
      <w:tr w:rsidR="00C67424" w:rsidRPr="0000690C" w14:paraId="37BD9157" w14:textId="77777777" w:rsidTr="00C67424">
        <w:trPr>
          <w:jc w:val="center"/>
        </w:trPr>
        <w:tc>
          <w:tcPr>
            <w:tcW w:w="898" w:type="dxa"/>
            <w:shd w:val="clear" w:color="auto" w:fill="auto"/>
          </w:tcPr>
          <w:p w14:paraId="3DA419C8"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5B7DD8CF" w14:textId="0AE7B372" w:rsidR="00C67424" w:rsidRPr="00C67424" w:rsidRDefault="00C67424" w:rsidP="00C67424">
            <w:pPr>
              <w:jc w:val="both"/>
              <w:rPr>
                <w:bCs/>
              </w:rPr>
            </w:pPr>
            <w:r w:rsidRPr="00477AB4">
              <w:rPr>
                <w:bCs/>
              </w:rPr>
              <w:t>Зайцева Анна Федоровна</w:t>
            </w:r>
          </w:p>
        </w:tc>
        <w:tc>
          <w:tcPr>
            <w:tcW w:w="2018" w:type="dxa"/>
            <w:shd w:val="clear" w:color="auto" w:fill="auto"/>
          </w:tcPr>
          <w:p w14:paraId="05F35E29" w14:textId="77777777" w:rsidR="00C67424" w:rsidRPr="0000690C" w:rsidRDefault="00C67424" w:rsidP="00C67424">
            <w:pPr>
              <w:jc w:val="center"/>
              <w:rPr>
                <w:b/>
                <w:i/>
                <w:sz w:val="28"/>
                <w:szCs w:val="28"/>
              </w:rPr>
            </w:pPr>
          </w:p>
        </w:tc>
        <w:tc>
          <w:tcPr>
            <w:tcW w:w="1552" w:type="dxa"/>
            <w:shd w:val="clear" w:color="auto" w:fill="auto"/>
          </w:tcPr>
          <w:p w14:paraId="64700004" w14:textId="77777777" w:rsidR="00C67424" w:rsidRPr="0000690C" w:rsidRDefault="00C67424" w:rsidP="00C67424">
            <w:pPr>
              <w:jc w:val="center"/>
              <w:rPr>
                <w:b/>
                <w:i/>
                <w:sz w:val="28"/>
                <w:szCs w:val="28"/>
              </w:rPr>
            </w:pPr>
          </w:p>
        </w:tc>
      </w:tr>
      <w:tr w:rsidR="00C67424" w:rsidRPr="0000690C" w14:paraId="452066B4" w14:textId="77777777" w:rsidTr="00C67424">
        <w:trPr>
          <w:jc w:val="center"/>
        </w:trPr>
        <w:tc>
          <w:tcPr>
            <w:tcW w:w="898" w:type="dxa"/>
            <w:shd w:val="clear" w:color="auto" w:fill="auto"/>
          </w:tcPr>
          <w:p w14:paraId="7E7D820E"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2FF34FEB" w14:textId="42D39D47" w:rsidR="00C67424" w:rsidRPr="00C67424" w:rsidRDefault="00C67424" w:rsidP="00C67424">
            <w:r w:rsidRPr="00477AB4">
              <w:t>Иванова Екатерина Анатольевна</w:t>
            </w:r>
          </w:p>
        </w:tc>
        <w:tc>
          <w:tcPr>
            <w:tcW w:w="2018" w:type="dxa"/>
            <w:shd w:val="clear" w:color="auto" w:fill="auto"/>
          </w:tcPr>
          <w:p w14:paraId="244DB587" w14:textId="77777777" w:rsidR="00C67424" w:rsidRPr="0000690C" w:rsidRDefault="00C67424" w:rsidP="00C67424">
            <w:pPr>
              <w:jc w:val="center"/>
              <w:rPr>
                <w:b/>
                <w:i/>
                <w:sz w:val="28"/>
                <w:szCs w:val="28"/>
              </w:rPr>
            </w:pPr>
          </w:p>
        </w:tc>
        <w:tc>
          <w:tcPr>
            <w:tcW w:w="1552" w:type="dxa"/>
            <w:shd w:val="clear" w:color="auto" w:fill="auto"/>
          </w:tcPr>
          <w:p w14:paraId="5439B6A3" w14:textId="77777777" w:rsidR="00C67424" w:rsidRPr="0000690C" w:rsidRDefault="00C67424" w:rsidP="00C67424">
            <w:pPr>
              <w:jc w:val="center"/>
              <w:rPr>
                <w:b/>
                <w:i/>
                <w:sz w:val="28"/>
                <w:szCs w:val="28"/>
              </w:rPr>
            </w:pPr>
          </w:p>
        </w:tc>
      </w:tr>
      <w:tr w:rsidR="00C67424" w:rsidRPr="0000690C" w14:paraId="1CDD8AE9" w14:textId="77777777" w:rsidTr="00C67424">
        <w:trPr>
          <w:jc w:val="center"/>
        </w:trPr>
        <w:tc>
          <w:tcPr>
            <w:tcW w:w="898" w:type="dxa"/>
            <w:shd w:val="clear" w:color="auto" w:fill="auto"/>
          </w:tcPr>
          <w:p w14:paraId="0710D8EB"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2C5E5476" w14:textId="47E88EF4" w:rsidR="00C67424" w:rsidRPr="00C67424" w:rsidRDefault="00C67424" w:rsidP="00C67424">
            <w:pPr>
              <w:jc w:val="both"/>
              <w:rPr>
                <w:bCs/>
              </w:rPr>
            </w:pPr>
            <w:r w:rsidRPr="00477AB4">
              <w:rPr>
                <w:bCs/>
              </w:rPr>
              <w:t>Карая Ольга Витальевна</w:t>
            </w:r>
          </w:p>
        </w:tc>
        <w:tc>
          <w:tcPr>
            <w:tcW w:w="2018" w:type="dxa"/>
            <w:shd w:val="clear" w:color="auto" w:fill="auto"/>
          </w:tcPr>
          <w:p w14:paraId="39DB0956" w14:textId="77777777" w:rsidR="00C67424" w:rsidRPr="0000690C" w:rsidRDefault="00C67424" w:rsidP="00C67424">
            <w:pPr>
              <w:jc w:val="center"/>
              <w:rPr>
                <w:b/>
                <w:i/>
                <w:sz w:val="28"/>
                <w:szCs w:val="28"/>
              </w:rPr>
            </w:pPr>
          </w:p>
        </w:tc>
        <w:tc>
          <w:tcPr>
            <w:tcW w:w="1552" w:type="dxa"/>
            <w:shd w:val="clear" w:color="auto" w:fill="auto"/>
          </w:tcPr>
          <w:p w14:paraId="2301F33F" w14:textId="77777777" w:rsidR="00C67424" w:rsidRPr="0000690C" w:rsidRDefault="00C67424" w:rsidP="00C67424">
            <w:pPr>
              <w:jc w:val="center"/>
              <w:rPr>
                <w:b/>
                <w:i/>
                <w:sz w:val="28"/>
                <w:szCs w:val="28"/>
              </w:rPr>
            </w:pPr>
          </w:p>
        </w:tc>
      </w:tr>
      <w:tr w:rsidR="00C67424" w:rsidRPr="0000690C" w14:paraId="341F817F" w14:textId="77777777" w:rsidTr="00C67424">
        <w:trPr>
          <w:jc w:val="center"/>
        </w:trPr>
        <w:tc>
          <w:tcPr>
            <w:tcW w:w="898" w:type="dxa"/>
            <w:shd w:val="clear" w:color="auto" w:fill="auto"/>
          </w:tcPr>
          <w:p w14:paraId="7A26CA02"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3D20A5DD" w14:textId="29BBA17D" w:rsidR="00C67424" w:rsidRPr="00C67424" w:rsidRDefault="00C67424" w:rsidP="00C67424">
            <w:pPr>
              <w:jc w:val="both"/>
              <w:rPr>
                <w:bCs/>
              </w:rPr>
            </w:pPr>
            <w:r w:rsidRPr="00477AB4">
              <w:rPr>
                <w:bCs/>
              </w:rPr>
              <w:t>Карнаухова  Наталья Ярославовна</w:t>
            </w:r>
          </w:p>
        </w:tc>
        <w:tc>
          <w:tcPr>
            <w:tcW w:w="2018" w:type="dxa"/>
            <w:shd w:val="clear" w:color="auto" w:fill="auto"/>
          </w:tcPr>
          <w:p w14:paraId="2887E1EF" w14:textId="77777777" w:rsidR="00C67424" w:rsidRPr="0000690C" w:rsidRDefault="00C67424" w:rsidP="00C67424">
            <w:pPr>
              <w:jc w:val="center"/>
              <w:rPr>
                <w:b/>
                <w:i/>
                <w:sz w:val="28"/>
                <w:szCs w:val="28"/>
              </w:rPr>
            </w:pPr>
          </w:p>
        </w:tc>
        <w:tc>
          <w:tcPr>
            <w:tcW w:w="1552" w:type="dxa"/>
            <w:shd w:val="clear" w:color="auto" w:fill="auto"/>
          </w:tcPr>
          <w:p w14:paraId="7FF34EB5" w14:textId="77777777" w:rsidR="00C67424" w:rsidRPr="0000690C" w:rsidRDefault="00C67424" w:rsidP="00C67424">
            <w:pPr>
              <w:jc w:val="center"/>
              <w:rPr>
                <w:b/>
                <w:i/>
                <w:sz w:val="28"/>
                <w:szCs w:val="28"/>
              </w:rPr>
            </w:pPr>
          </w:p>
        </w:tc>
      </w:tr>
      <w:tr w:rsidR="00C67424" w:rsidRPr="0000690C" w14:paraId="2EC72BC9" w14:textId="77777777" w:rsidTr="00C67424">
        <w:trPr>
          <w:jc w:val="center"/>
        </w:trPr>
        <w:tc>
          <w:tcPr>
            <w:tcW w:w="898" w:type="dxa"/>
            <w:shd w:val="clear" w:color="auto" w:fill="auto"/>
          </w:tcPr>
          <w:p w14:paraId="37B7B5D6"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1DC79E46" w14:textId="6EF9C8F3" w:rsidR="00C67424" w:rsidRPr="00C67424" w:rsidRDefault="00C67424" w:rsidP="00C67424">
            <w:pPr>
              <w:adjustRightInd w:val="0"/>
            </w:pPr>
            <w:r w:rsidRPr="00477AB4">
              <w:t>Кондратович Валентина Юрьев</w:t>
            </w:r>
            <w:r>
              <w:t>на</w:t>
            </w:r>
          </w:p>
        </w:tc>
        <w:tc>
          <w:tcPr>
            <w:tcW w:w="2018" w:type="dxa"/>
            <w:shd w:val="clear" w:color="auto" w:fill="auto"/>
          </w:tcPr>
          <w:p w14:paraId="0E0F9A81" w14:textId="77777777" w:rsidR="00C67424" w:rsidRPr="0000690C" w:rsidRDefault="00C67424" w:rsidP="00C67424">
            <w:pPr>
              <w:jc w:val="center"/>
              <w:rPr>
                <w:b/>
                <w:i/>
                <w:sz w:val="28"/>
                <w:szCs w:val="28"/>
              </w:rPr>
            </w:pPr>
          </w:p>
        </w:tc>
        <w:tc>
          <w:tcPr>
            <w:tcW w:w="1552" w:type="dxa"/>
            <w:shd w:val="clear" w:color="auto" w:fill="auto"/>
          </w:tcPr>
          <w:p w14:paraId="07A70DC0" w14:textId="77777777" w:rsidR="00C67424" w:rsidRPr="0000690C" w:rsidRDefault="00C67424" w:rsidP="00C67424">
            <w:pPr>
              <w:jc w:val="center"/>
              <w:rPr>
                <w:b/>
                <w:i/>
                <w:sz w:val="28"/>
                <w:szCs w:val="28"/>
              </w:rPr>
            </w:pPr>
          </w:p>
        </w:tc>
      </w:tr>
      <w:tr w:rsidR="00C67424" w:rsidRPr="0000690C" w14:paraId="7FB992BE" w14:textId="77777777" w:rsidTr="00C67424">
        <w:trPr>
          <w:jc w:val="center"/>
        </w:trPr>
        <w:tc>
          <w:tcPr>
            <w:tcW w:w="898" w:type="dxa"/>
            <w:shd w:val="clear" w:color="auto" w:fill="auto"/>
          </w:tcPr>
          <w:p w14:paraId="29E777DE"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2FEE3BD1" w14:textId="18FC5CD0" w:rsidR="00C67424" w:rsidRPr="00C67424" w:rsidRDefault="00C67424" w:rsidP="00C67424">
            <w:pPr>
              <w:adjustRightInd w:val="0"/>
            </w:pPr>
            <w:r w:rsidRPr="00477AB4">
              <w:t>Ворогушина Юлия Викторовна</w:t>
            </w:r>
          </w:p>
        </w:tc>
        <w:tc>
          <w:tcPr>
            <w:tcW w:w="2018" w:type="dxa"/>
            <w:shd w:val="clear" w:color="auto" w:fill="auto"/>
          </w:tcPr>
          <w:p w14:paraId="6179954B" w14:textId="77777777" w:rsidR="00C67424" w:rsidRPr="0000690C" w:rsidRDefault="00C67424" w:rsidP="00C67424">
            <w:pPr>
              <w:jc w:val="center"/>
              <w:rPr>
                <w:b/>
                <w:i/>
                <w:sz w:val="28"/>
                <w:szCs w:val="28"/>
              </w:rPr>
            </w:pPr>
          </w:p>
        </w:tc>
        <w:tc>
          <w:tcPr>
            <w:tcW w:w="1552" w:type="dxa"/>
            <w:shd w:val="clear" w:color="auto" w:fill="auto"/>
          </w:tcPr>
          <w:p w14:paraId="10614C52" w14:textId="77777777" w:rsidR="00C67424" w:rsidRPr="0000690C" w:rsidRDefault="00C67424" w:rsidP="00C67424">
            <w:pPr>
              <w:jc w:val="center"/>
              <w:rPr>
                <w:b/>
                <w:i/>
                <w:sz w:val="28"/>
                <w:szCs w:val="28"/>
              </w:rPr>
            </w:pPr>
          </w:p>
        </w:tc>
      </w:tr>
      <w:tr w:rsidR="00C67424" w:rsidRPr="0000690C" w14:paraId="41805C4D" w14:textId="77777777" w:rsidTr="00C67424">
        <w:trPr>
          <w:jc w:val="center"/>
        </w:trPr>
        <w:tc>
          <w:tcPr>
            <w:tcW w:w="898" w:type="dxa"/>
            <w:shd w:val="clear" w:color="auto" w:fill="auto"/>
          </w:tcPr>
          <w:p w14:paraId="0D3F82A1"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58831ADA" w14:textId="6FE7D25C" w:rsidR="00C67424" w:rsidRPr="00C67424" w:rsidRDefault="00C67424" w:rsidP="00C67424">
            <w:r w:rsidRPr="00477AB4">
              <w:t>Глухова  Валентина Петровна (опекун)</w:t>
            </w:r>
          </w:p>
        </w:tc>
        <w:tc>
          <w:tcPr>
            <w:tcW w:w="2018" w:type="dxa"/>
            <w:shd w:val="clear" w:color="auto" w:fill="auto"/>
          </w:tcPr>
          <w:p w14:paraId="38A9F829" w14:textId="77777777" w:rsidR="00C67424" w:rsidRPr="0000690C" w:rsidRDefault="00C67424" w:rsidP="00C67424">
            <w:pPr>
              <w:jc w:val="center"/>
              <w:rPr>
                <w:b/>
                <w:i/>
                <w:sz w:val="28"/>
                <w:szCs w:val="28"/>
              </w:rPr>
            </w:pPr>
          </w:p>
        </w:tc>
        <w:tc>
          <w:tcPr>
            <w:tcW w:w="1552" w:type="dxa"/>
            <w:shd w:val="clear" w:color="auto" w:fill="auto"/>
          </w:tcPr>
          <w:p w14:paraId="6BA20400" w14:textId="77777777" w:rsidR="00C67424" w:rsidRPr="0000690C" w:rsidRDefault="00C67424" w:rsidP="00C67424">
            <w:pPr>
              <w:jc w:val="center"/>
              <w:rPr>
                <w:b/>
                <w:i/>
                <w:sz w:val="28"/>
                <w:szCs w:val="28"/>
              </w:rPr>
            </w:pPr>
          </w:p>
        </w:tc>
      </w:tr>
      <w:tr w:rsidR="00C67424" w:rsidRPr="0000690C" w14:paraId="2B152DC6" w14:textId="77777777" w:rsidTr="00C67424">
        <w:trPr>
          <w:jc w:val="center"/>
        </w:trPr>
        <w:tc>
          <w:tcPr>
            <w:tcW w:w="898" w:type="dxa"/>
            <w:shd w:val="clear" w:color="auto" w:fill="auto"/>
          </w:tcPr>
          <w:p w14:paraId="7461C9D1"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66883A94" w14:textId="323F2BAF" w:rsidR="00C67424" w:rsidRPr="00C67424" w:rsidRDefault="00C67424" w:rsidP="00C67424">
            <w:pPr>
              <w:rPr>
                <w:bCs/>
              </w:rPr>
            </w:pPr>
            <w:r w:rsidRPr="00477AB4">
              <w:rPr>
                <w:bCs/>
              </w:rPr>
              <w:t>Лохманская Вероника Юрьев</w:t>
            </w:r>
            <w:r>
              <w:rPr>
                <w:bCs/>
              </w:rPr>
              <w:t>на</w:t>
            </w:r>
          </w:p>
        </w:tc>
        <w:tc>
          <w:tcPr>
            <w:tcW w:w="2018" w:type="dxa"/>
            <w:shd w:val="clear" w:color="auto" w:fill="auto"/>
          </w:tcPr>
          <w:p w14:paraId="133C3016" w14:textId="77777777" w:rsidR="00C67424" w:rsidRPr="0000690C" w:rsidRDefault="00C67424" w:rsidP="00C67424">
            <w:pPr>
              <w:jc w:val="center"/>
              <w:rPr>
                <w:b/>
                <w:i/>
                <w:sz w:val="28"/>
                <w:szCs w:val="28"/>
              </w:rPr>
            </w:pPr>
          </w:p>
        </w:tc>
        <w:tc>
          <w:tcPr>
            <w:tcW w:w="1552" w:type="dxa"/>
            <w:shd w:val="clear" w:color="auto" w:fill="auto"/>
          </w:tcPr>
          <w:p w14:paraId="070D7A30" w14:textId="77777777" w:rsidR="00C67424" w:rsidRPr="0000690C" w:rsidRDefault="00C67424" w:rsidP="00C67424">
            <w:pPr>
              <w:jc w:val="center"/>
              <w:rPr>
                <w:b/>
                <w:i/>
                <w:sz w:val="28"/>
                <w:szCs w:val="28"/>
              </w:rPr>
            </w:pPr>
          </w:p>
        </w:tc>
      </w:tr>
      <w:tr w:rsidR="00C67424" w:rsidRPr="0000690C" w14:paraId="10A3C10E" w14:textId="77777777" w:rsidTr="00C67424">
        <w:trPr>
          <w:jc w:val="center"/>
        </w:trPr>
        <w:tc>
          <w:tcPr>
            <w:tcW w:w="898" w:type="dxa"/>
            <w:shd w:val="clear" w:color="auto" w:fill="auto"/>
          </w:tcPr>
          <w:p w14:paraId="6689D075"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500EF5F0" w14:textId="24F96B1C" w:rsidR="00C67424" w:rsidRPr="00C67424" w:rsidRDefault="00C67424" w:rsidP="00C67424">
            <w:pPr>
              <w:rPr>
                <w:bCs/>
              </w:rPr>
            </w:pPr>
            <w:r w:rsidRPr="00477AB4">
              <w:rPr>
                <w:bCs/>
              </w:rPr>
              <w:t>Луц Кристина Сергеевна</w:t>
            </w:r>
          </w:p>
        </w:tc>
        <w:tc>
          <w:tcPr>
            <w:tcW w:w="2018" w:type="dxa"/>
            <w:shd w:val="clear" w:color="auto" w:fill="auto"/>
          </w:tcPr>
          <w:p w14:paraId="68FDE56E" w14:textId="77777777" w:rsidR="00C67424" w:rsidRPr="0000690C" w:rsidRDefault="00C67424" w:rsidP="00C67424">
            <w:pPr>
              <w:jc w:val="center"/>
              <w:rPr>
                <w:b/>
                <w:i/>
                <w:sz w:val="28"/>
                <w:szCs w:val="28"/>
              </w:rPr>
            </w:pPr>
          </w:p>
        </w:tc>
        <w:tc>
          <w:tcPr>
            <w:tcW w:w="1552" w:type="dxa"/>
            <w:shd w:val="clear" w:color="auto" w:fill="auto"/>
          </w:tcPr>
          <w:p w14:paraId="6F57A6B8" w14:textId="77777777" w:rsidR="00C67424" w:rsidRPr="0000690C" w:rsidRDefault="00C67424" w:rsidP="00C67424">
            <w:pPr>
              <w:jc w:val="center"/>
              <w:rPr>
                <w:b/>
                <w:i/>
                <w:sz w:val="28"/>
                <w:szCs w:val="28"/>
              </w:rPr>
            </w:pPr>
          </w:p>
        </w:tc>
      </w:tr>
      <w:tr w:rsidR="00C67424" w:rsidRPr="0000690C" w14:paraId="3A7B57D9" w14:textId="77777777" w:rsidTr="00C67424">
        <w:trPr>
          <w:jc w:val="center"/>
        </w:trPr>
        <w:tc>
          <w:tcPr>
            <w:tcW w:w="898" w:type="dxa"/>
            <w:shd w:val="clear" w:color="auto" w:fill="auto"/>
          </w:tcPr>
          <w:p w14:paraId="7531F240"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18277BFC" w14:textId="660F4E9D" w:rsidR="00C67424" w:rsidRPr="00C67424" w:rsidRDefault="00C67424" w:rsidP="00C67424">
            <w:pPr>
              <w:adjustRightInd w:val="0"/>
            </w:pPr>
            <w:r w:rsidRPr="00477AB4">
              <w:t>Москаева Анастасия Евгеньевна</w:t>
            </w:r>
          </w:p>
        </w:tc>
        <w:tc>
          <w:tcPr>
            <w:tcW w:w="2018" w:type="dxa"/>
            <w:shd w:val="clear" w:color="auto" w:fill="auto"/>
          </w:tcPr>
          <w:p w14:paraId="3DCC3A67" w14:textId="77777777" w:rsidR="00C67424" w:rsidRPr="0000690C" w:rsidRDefault="00C67424" w:rsidP="00C67424">
            <w:pPr>
              <w:jc w:val="center"/>
              <w:rPr>
                <w:b/>
                <w:i/>
                <w:sz w:val="28"/>
                <w:szCs w:val="28"/>
              </w:rPr>
            </w:pPr>
          </w:p>
        </w:tc>
        <w:tc>
          <w:tcPr>
            <w:tcW w:w="1552" w:type="dxa"/>
            <w:shd w:val="clear" w:color="auto" w:fill="auto"/>
          </w:tcPr>
          <w:p w14:paraId="5EE962AC" w14:textId="77777777" w:rsidR="00C67424" w:rsidRPr="0000690C" w:rsidRDefault="00C67424" w:rsidP="00C67424">
            <w:pPr>
              <w:jc w:val="center"/>
              <w:rPr>
                <w:b/>
                <w:i/>
                <w:sz w:val="28"/>
                <w:szCs w:val="28"/>
              </w:rPr>
            </w:pPr>
          </w:p>
        </w:tc>
      </w:tr>
      <w:tr w:rsidR="00C67424" w:rsidRPr="0000690C" w14:paraId="2512E0FC" w14:textId="77777777" w:rsidTr="00FB4A11">
        <w:trPr>
          <w:jc w:val="center"/>
        </w:trPr>
        <w:tc>
          <w:tcPr>
            <w:tcW w:w="898" w:type="dxa"/>
            <w:shd w:val="clear" w:color="auto" w:fill="auto"/>
          </w:tcPr>
          <w:p w14:paraId="28E5E0DF"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15F097F7" w14:textId="57537AAE" w:rsidR="00C67424" w:rsidRPr="00C67424" w:rsidRDefault="00C67424" w:rsidP="00C67424">
            <w:pPr>
              <w:snapToGrid w:val="0"/>
            </w:pPr>
            <w:r w:rsidRPr="00477AB4">
              <w:t>Лисицына Татьяна Анатольевна</w:t>
            </w:r>
          </w:p>
        </w:tc>
        <w:tc>
          <w:tcPr>
            <w:tcW w:w="2018" w:type="dxa"/>
            <w:shd w:val="clear" w:color="auto" w:fill="auto"/>
          </w:tcPr>
          <w:p w14:paraId="4A02A71C" w14:textId="77777777" w:rsidR="00C67424" w:rsidRPr="0000690C" w:rsidRDefault="00C67424" w:rsidP="00C67424">
            <w:pPr>
              <w:jc w:val="center"/>
              <w:rPr>
                <w:b/>
                <w:i/>
                <w:sz w:val="28"/>
                <w:szCs w:val="28"/>
              </w:rPr>
            </w:pPr>
          </w:p>
        </w:tc>
        <w:tc>
          <w:tcPr>
            <w:tcW w:w="1552" w:type="dxa"/>
            <w:shd w:val="clear" w:color="auto" w:fill="auto"/>
          </w:tcPr>
          <w:p w14:paraId="62D1C8D8" w14:textId="77777777" w:rsidR="00C67424" w:rsidRPr="0000690C" w:rsidRDefault="00C67424" w:rsidP="00C67424">
            <w:pPr>
              <w:jc w:val="center"/>
              <w:rPr>
                <w:b/>
                <w:i/>
                <w:sz w:val="28"/>
                <w:szCs w:val="28"/>
              </w:rPr>
            </w:pPr>
          </w:p>
        </w:tc>
      </w:tr>
      <w:tr w:rsidR="00C67424" w:rsidRPr="0000690C" w14:paraId="1CD9FC4E" w14:textId="77777777" w:rsidTr="00FB4A11">
        <w:trPr>
          <w:jc w:val="center"/>
        </w:trPr>
        <w:tc>
          <w:tcPr>
            <w:tcW w:w="898" w:type="dxa"/>
            <w:shd w:val="clear" w:color="auto" w:fill="auto"/>
          </w:tcPr>
          <w:p w14:paraId="604DE735"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27ABB6EB" w14:textId="52B2D4DE" w:rsidR="00C67424" w:rsidRPr="00C67424" w:rsidRDefault="00C67424" w:rsidP="00C67424">
            <w:pPr>
              <w:adjustRightInd w:val="0"/>
            </w:pPr>
            <w:r w:rsidRPr="00477AB4">
              <w:t>Паньшина Алена Владимировна</w:t>
            </w:r>
          </w:p>
        </w:tc>
        <w:tc>
          <w:tcPr>
            <w:tcW w:w="2018" w:type="dxa"/>
            <w:shd w:val="clear" w:color="auto" w:fill="auto"/>
          </w:tcPr>
          <w:p w14:paraId="019526F9" w14:textId="77777777" w:rsidR="00C67424" w:rsidRPr="0000690C" w:rsidRDefault="00C67424" w:rsidP="00C67424">
            <w:pPr>
              <w:jc w:val="center"/>
              <w:rPr>
                <w:b/>
                <w:i/>
                <w:sz w:val="28"/>
                <w:szCs w:val="28"/>
              </w:rPr>
            </w:pPr>
          </w:p>
        </w:tc>
        <w:tc>
          <w:tcPr>
            <w:tcW w:w="1552" w:type="dxa"/>
            <w:shd w:val="clear" w:color="auto" w:fill="auto"/>
          </w:tcPr>
          <w:p w14:paraId="5204CA84" w14:textId="77777777" w:rsidR="00C67424" w:rsidRPr="0000690C" w:rsidRDefault="00C67424" w:rsidP="00C67424">
            <w:pPr>
              <w:jc w:val="center"/>
              <w:rPr>
                <w:b/>
                <w:i/>
                <w:sz w:val="28"/>
                <w:szCs w:val="28"/>
              </w:rPr>
            </w:pPr>
          </w:p>
        </w:tc>
      </w:tr>
      <w:tr w:rsidR="00C67424" w:rsidRPr="0000690C" w14:paraId="57AFF4AE" w14:textId="77777777" w:rsidTr="00FB4A11">
        <w:trPr>
          <w:jc w:val="center"/>
        </w:trPr>
        <w:tc>
          <w:tcPr>
            <w:tcW w:w="898" w:type="dxa"/>
            <w:shd w:val="clear" w:color="auto" w:fill="auto"/>
          </w:tcPr>
          <w:p w14:paraId="71B0ECD0"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2B79D569" w14:textId="756EA2C5" w:rsidR="00C67424" w:rsidRPr="0000690C" w:rsidRDefault="00C67424" w:rsidP="00C67424">
            <w:pPr>
              <w:rPr>
                <w:b/>
                <w:i/>
                <w:sz w:val="28"/>
                <w:szCs w:val="28"/>
              </w:rPr>
            </w:pPr>
            <w:r w:rsidRPr="00477AB4">
              <w:t>Парфенова Екатерина Олеговна</w:t>
            </w:r>
          </w:p>
        </w:tc>
        <w:tc>
          <w:tcPr>
            <w:tcW w:w="2018" w:type="dxa"/>
            <w:shd w:val="clear" w:color="auto" w:fill="auto"/>
          </w:tcPr>
          <w:p w14:paraId="7BFCDBB5" w14:textId="77777777" w:rsidR="00C67424" w:rsidRPr="0000690C" w:rsidRDefault="00C67424" w:rsidP="00C67424">
            <w:pPr>
              <w:jc w:val="center"/>
              <w:rPr>
                <w:b/>
                <w:i/>
                <w:sz w:val="28"/>
                <w:szCs w:val="28"/>
              </w:rPr>
            </w:pPr>
          </w:p>
        </w:tc>
        <w:tc>
          <w:tcPr>
            <w:tcW w:w="1552" w:type="dxa"/>
            <w:shd w:val="clear" w:color="auto" w:fill="auto"/>
          </w:tcPr>
          <w:p w14:paraId="2E85A24B" w14:textId="77777777" w:rsidR="00C67424" w:rsidRPr="0000690C" w:rsidRDefault="00C67424" w:rsidP="00C67424">
            <w:pPr>
              <w:jc w:val="center"/>
              <w:rPr>
                <w:b/>
                <w:i/>
                <w:sz w:val="28"/>
                <w:szCs w:val="28"/>
              </w:rPr>
            </w:pPr>
          </w:p>
        </w:tc>
      </w:tr>
      <w:tr w:rsidR="00C67424" w:rsidRPr="0000690C" w14:paraId="466AD9E2" w14:textId="77777777" w:rsidTr="00FB4A11">
        <w:trPr>
          <w:jc w:val="center"/>
        </w:trPr>
        <w:tc>
          <w:tcPr>
            <w:tcW w:w="898" w:type="dxa"/>
            <w:shd w:val="clear" w:color="auto" w:fill="auto"/>
          </w:tcPr>
          <w:p w14:paraId="144AA476"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0E93EFE7" w14:textId="570FCF68" w:rsidR="00C67424" w:rsidRPr="00C67424" w:rsidRDefault="00C67424" w:rsidP="00C67424">
            <w:pPr>
              <w:adjustRightInd w:val="0"/>
            </w:pPr>
            <w:r w:rsidRPr="00477AB4">
              <w:t>Третьякова Наталья Сергеевна</w:t>
            </w:r>
          </w:p>
        </w:tc>
        <w:tc>
          <w:tcPr>
            <w:tcW w:w="2018" w:type="dxa"/>
            <w:shd w:val="clear" w:color="auto" w:fill="auto"/>
          </w:tcPr>
          <w:p w14:paraId="5C672AC3" w14:textId="77777777" w:rsidR="00C67424" w:rsidRPr="0000690C" w:rsidRDefault="00C67424" w:rsidP="00C67424">
            <w:pPr>
              <w:jc w:val="center"/>
              <w:rPr>
                <w:b/>
                <w:i/>
                <w:sz w:val="28"/>
                <w:szCs w:val="28"/>
              </w:rPr>
            </w:pPr>
          </w:p>
        </w:tc>
        <w:tc>
          <w:tcPr>
            <w:tcW w:w="1552" w:type="dxa"/>
            <w:shd w:val="clear" w:color="auto" w:fill="auto"/>
          </w:tcPr>
          <w:p w14:paraId="7CE05D5E" w14:textId="77777777" w:rsidR="00C67424" w:rsidRPr="0000690C" w:rsidRDefault="00C67424" w:rsidP="00C67424">
            <w:pPr>
              <w:jc w:val="center"/>
              <w:rPr>
                <w:b/>
                <w:i/>
                <w:sz w:val="28"/>
                <w:szCs w:val="28"/>
              </w:rPr>
            </w:pPr>
          </w:p>
        </w:tc>
      </w:tr>
      <w:tr w:rsidR="00C67424" w:rsidRPr="0000690C" w14:paraId="1B9A4DD7" w14:textId="77777777" w:rsidTr="00FB4A11">
        <w:trPr>
          <w:jc w:val="center"/>
        </w:trPr>
        <w:tc>
          <w:tcPr>
            <w:tcW w:w="898" w:type="dxa"/>
            <w:shd w:val="clear" w:color="auto" w:fill="auto"/>
          </w:tcPr>
          <w:p w14:paraId="0C357AF6"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7ABAEA42" w14:textId="45DF5C20" w:rsidR="00C67424" w:rsidRPr="00C67424" w:rsidRDefault="00C67424" w:rsidP="00C67424">
            <w:r w:rsidRPr="00477AB4">
              <w:t>Помозова Ольга Витальевна</w:t>
            </w:r>
          </w:p>
        </w:tc>
        <w:tc>
          <w:tcPr>
            <w:tcW w:w="2018" w:type="dxa"/>
            <w:shd w:val="clear" w:color="auto" w:fill="auto"/>
          </w:tcPr>
          <w:p w14:paraId="6FB9DD56" w14:textId="77777777" w:rsidR="00C67424" w:rsidRPr="0000690C" w:rsidRDefault="00C67424" w:rsidP="00C67424">
            <w:pPr>
              <w:jc w:val="center"/>
              <w:rPr>
                <w:b/>
                <w:i/>
                <w:sz w:val="28"/>
                <w:szCs w:val="28"/>
              </w:rPr>
            </w:pPr>
          </w:p>
        </w:tc>
        <w:tc>
          <w:tcPr>
            <w:tcW w:w="1552" w:type="dxa"/>
            <w:shd w:val="clear" w:color="auto" w:fill="auto"/>
          </w:tcPr>
          <w:p w14:paraId="486D13B8" w14:textId="77777777" w:rsidR="00C67424" w:rsidRPr="0000690C" w:rsidRDefault="00C67424" w:rsidP="00C67424">
            <w:pPr>
              <w:jc w:val="center"/>
              <w:rPr>
                <w:b/>
                <w:i/>
                <w:sz w:val="28"/>
                <w:szCs w:val="28"/>
              </w:rPr>
            </w:pPr>
          </w:p>
        </w:tc>
      </w:tr>
      <w:tr w:rsidR="00C67424" w:rsidRPr="0000690C" w14:paraId="01798F51" w14:textId="77777777" w:rsidTr="00FB4A11">
        <w:trPr>
          <w:jc w:val="center"/>
        </w:trPr>
        <w:tc>
          <w:tcPr>
            <w:tcW w:w="898" w:type="dxa"/>
            <w:shd w:val="clear" w:color="auto" w:fill="auto"/>
          </w:tcPr>
          <w:p w14:paraId="09A8FC56"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32E530CE" w14:textId="28F0289B" w:rsidR="00C67424" w:rsidRPr="00C67424" w:rsidRDefault="00C67424" w:rsidP="00C67424">
            <w:r w:rsidRPr="00477AB4">
              <w:t>Поплавская Екатерина Юрьевна</w:t>
            </w:r>
          </w:p>
        </w:tc>
        <w:tc>
          <w:tcPr>
            <w:tcW w:w="2018" w:type="dxa"/>
            <w:shd w:val="clear" w:color="auto" w:fill="auto"/>
          </w:tcPr>
          <w:p w14:paraId="1D8E2634" w14:textId="77777777" w:rsidR="00C67424" w:rsidRPr="0000690C" w:rsidRDefault="00C67424" w:rsidP="00C67424">
            <w:pPr>
              <w:jc w:val="center"/>
              <w:rPr>
                <w:b/>
                <w:i/>
                <w:sz w:val="28"/>
                <w:szCs w:val="28"/>
              </w:rPr>
            </w:pPr>
          </w:p>
        </w:tc>
        <w:tc>
          <w:tcPr>
            <w:tcW w:w="1552" w:type="dxa"/>
            <w:shd w:val="clear" w:color="auto" w:fill="auto"/>
          </w:tcPr>
          <w:p w14:paraId="715C6AC9" w14:textId="77777777" w:rsidR="00C67424" w:rsidRPr="0000690C" w:rsidRDefault="00C67424" w:rsidP="00C67424">
            <w:pPr>
              <w:jc w:val="center"/>
              <w:rPr>
                <w:b/>
                <w:i/>
                <w:sz w:val="28"/>
                <w:szCs w:val="28"/>
              </w:rPr>
            </w:pPr>
          </w:p>
        </w:tc>
      </w:tr>
      <w:tr w:rsidR="00C67424" w:rsidRPr="0000690C" w14:paraId="22DB8A4A" w14:textId="77777777" w:rsidTr="00FB4A11">
        <w:trPr>
          <w:jc w:val="center"/>
        </w:trPr>
        <w:tc>
          <w:tcPr>
            <w:tcW w:w="898" w:type="dxa"/>
            <w:shd w:val="clear" w:color="auto" w:fill="auto"/>
          </w:tcPr>
          <w:p w14:paraId="2F7BD84A"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3D255BC3" w14:textId="42DE40AB" w:rsidR="00C67424" w:rsidRPr="00C67424" w:rsidRDefault="00C67424" w:rsidP="00C67424">
            <w:r w:rsidRPr="00477AB4">
              <w:t>Пятина Анна Игоревна</w:t>
            </w:r>
          </w:p>
        </w:tc>
        <w:tc>
          <w:tcPr>
            <w:tcW w:w="2018" w:type="dxa"/>
            <w:shd w:val="clear" w:color="auto" w:fill="auto"/>
          </w:tcPr>
          <w:p w14:paraId="5D3E14C1" w14:textId="77777777" w:rsidR="00C67424" w:rsidRPr="0000690C" w:rsidRDefault="00C67424" w:rsidP="00C67424">
            <w:pPr>
              <w:jc w:val="center"/>
              <w:rPr>
                <w:b/>
                <w:i/>
                <w:sz w:val="28"/>
                <w:szCs w:val="28"/>
              </w:rPr>
            </w:pPr>
          </w:p>
        </w:tc>
        <w:tc>
          <w:tcPr>
            <w:tcW w:w="1552" w:type="dxa"/>
            <w:shd w:val="clear" w:color="auto" w:fill="auto"/>
          </w:tcPr>
          <w:p w14:paraId="31AF083B" w14:textId="77777777" w:rsidR="00C67424" w:rsidRPr="0000690C" w:rsidRDefault="00C67424" w:rsidP="00C67424">
            <w:pPr>
              <w:jc w:val="center"/>
              <w:rPr>
                <w:b/>
                <w:i/>
                <w:sz w:val="28"/>
                <w:szCs w:val="28"/>
              </w:rPr>
            </w:pPr>
          </w:p>
        </w:tc>
      </w:tr>
      <w:tr w:rsidR="00C67424" w:rsidRPr="0000690C" w14:paraId="4AE7FD85" w14:textId="77777777" w:rsidTr="00FB4A11">
        <w:trPr>
          <w:jc w:val="center"/>
        </w:trPr>
        <w:tc>
          <w:tcPr>
            <w:tcW w:w="898" w:type="dxa"/>
            <w:shd w:val="clear" w:color="auto" w:fill="auto"/>
          </w:tcPr>
          <w:p w14:paraId="5B54FDF7"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669FD8B3" w14:textId="5007CC9A" w:rsidR="00C67424" w:rsidRPr="00C67424" w:rsidRDefault="00C67424" w:rsidP="00C67424">
            <w:r w:rsidRPr="00477AB4">
              <w:t>Косыгина Светлана Викторовна</w:t>
            </w:r>
          </w:p>
        </w:tc>
        <w:tc>
          <w:tcPr>
            <w:tcW w:w="2018" w:type="dxa"/>
            <w:shd w:val="clear" w:color="auto" w:fill="auto"/>
          </w:tcPr>
          <w:p w14:paraId="1D49416B" w14:textId="77777777" w:rsidR="00C67424" w:rsidRPr="0000690C" w:rsidRDefault="00C67424" w:rsidP="00C67424">
            <w:pPr>
              <w:jc w:val="center"/>
              <w:rPr>
                <w:b/>
                <w:i/>
                <w:sz w:val="28"/>
                <w:szCs w:val="28"/>
              </w:rPr>
            </w:pPr>
          </w:p>
        </w:tc>
        <w:tc>
          <w:tcPr>
            <w:tcW w:w="1552" w:type="dxa"/>
            <w:shd w:val="clear" w:color="auto" w:fill="auto"/>
          </w:tcPr>
          <w:p w14:paraId="1E5F590D" w14:textId="77777777" w:rsidR="00C67424" w:rsidRPr="0000690C" w:rsidRDefault="00C67424" w:rsidP="00C67424">
            <w:pPr>
              <w:jc w:val="center"/>
              <w:rPr>
                <w:b/>
                <w:i/>
                <w:sz w:val="28"/>
                <w:szCs w:val="28"/>
              </w:rPr>
            </w:pPr>
          </w:p>
        </w:tc>
      </w:tr>
      <w:tr w:rsidR="00C67424" w:rsidRPr="0000690C" w14:paraId="06A51153" w14:textId="77777777" w:rsidTr="00FB4A11">
        <w:trPr>
          <w:jc w:val="center"/>
        </w:trPr>
        <w:tc>
          <w:tcPr>
            <w:tcW w:w="898" w:type="dxa"/>
            <w:shd w:val="clear" w:color="auto" w:fill="auto"/>
          </w:tcPr>
          <w:p w14:paraId="40F5C131"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tcPr>
          <w:p w14:paraId="2F014187" w14:textId="6E6119FE" w:rsidR="00C67424" w:rsidRPr="00C67424" w:rsidRDefault="00C67424" w:rsidP="00C67424">
            <w:r w:rsidRPr="00477AB4">
              <w:t>Саенко Юлия Игоревна</w:t>
            </w:r>
          </w:p>
        </w:tc>
        <w:tc>
          <w:tcPr>
            <w:tcW w:w="2018" w:type="dxa"/>
            <w:shd w:val="clear" w:color="auto" w:fill="auto"/>
          </w:tcPr>
          <w:p w14:paraId="5E3BB1E1" w14:textId="77777777" w:rsidR="00C67424" w:rsidRPr="0000690C" w:rsidRDefault="00C67424" w:rsidP="00C67424">
            <w:pPr>
              <w:jc w:val="center"/>
              <w:rPr>
                <w:b/>
                <w:i/>
                <w:sz w:val="28"/>
                <w:szCs w:val="28"/>
              </w:rPr>
            </w:pPr>
          </w:p>
        </w:tc>
        <w:tc>
          <w:tcPr>
            <w:tcW w:w="1552" w:type="dxa"/>
            <w:shd w:val="clear" w:color="auto" w:fill="auto"/>
          </w:tcPr>
          <w:p w14:paraId="3323FCC6" w14:textId="77777777" w:rsidR="00C67424" w:rsidRPr="0000690C" w:rsidRDefault="00C67424" w:rsidP="00C67424">
            <w:pPr>
              <w:jc w:val="center"/>
              <w:rPr>
                <w:b/>
                <w:i/>
                <w:sz w:val="28"/>
                <w:szCs w:val="28"/>
              </w:rPr>
            </w:pPr>
          </w:p>
        </w:tc>
      </w:tr>
      <w:tr w:rsidR="00C67424" w:rsidRPr="0000690C" w14:paraId="23C042B0" w14:textId="77777777" w:rsidTr="00FB4A11">
        <w:trPr>
          <w:jc w:val="center"/>
        </w:trPr>
        <w:tc>
          <w:tcPr>
            <w:tcW w:w="898" w:type="dxa"/>
            <w:shd w:val="clear" w:color="auto" w:fill="auto"/>
          </w:tcPr>
          <w:p w14:paraId="05964505"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vAlign w:val="center"/>
          </w:tcPr>
          <w:p w14:paraId="70E27634" w14:textId="061CFD03" w:rsidR="00C67424" w:rsidRPr="00C67424" w:rsidRDefault="00C67424" w:rsidP="00C67424">
            <w:pPr>
              <w:jc w:val="both"/>
            </w:pPr>
            <w:r w:rsidRPr="00477AB4">
              <w:t>Феоктистова Любовь Валерьевна</w:t>
            </w:r>
          </w:p>
        </w:tc>
        <w:tc>
          <w:tcPr>
            <w:tcW w:w="2018" w:type="dxa"/>
            <w:shd w:val="clear" w:color="auto" w:fill="auto"/>
          </w:tcPr>
          <w:p w14:paraId="3ADD9B3B" w14:textId="77777777" w:rsidR="00C67424" w:rsidRPr="0000690C" w:rsidRDefault="00C67424" w:rsidP="00C67424">
            <w:pPr>
              <w:jc w:val="center"/>
              <w:rPr>
                <w:b/>
                <w:i/>
                <w:sz w:val="28"/>
                <w:szCs w:val="28"/>
              </w:rPr>
            </w:pPr>
          </w:p>
        </w:tc>
        <w:tc>
          <w:tcPr>
            <w:tcW w:w="1552" w:type="dxa"/>
            <w:shd w:val="clear" w:color="auto" w:fill="auto"/>
          </w:tcPr>
          <w:p w14:paraId="62990777" w14:textId="77777777" w:rsidR="00C67424" w:rsidRPr="0000690C" w:rsidRDefault="00C67424" w:rsidP="00C67424">
            <w:pPr>
              <w:jc w:val="center"/>
              <w:rPr>
                <w:b/>
                <w:i/>
                <w:sz w:val="28"/>
                <w:szCs w:val="28"/>
              </w:rPr>
            </w:pPr>
          </w:p>
        </w:tc>
      </w:tr>
      <w:tr w:rsidR="00C67424" w:rsidRPr="0000690C" w14:paraId="0BBF3219" w14:textId="77777777" w:rsidTr="00FB4A11">
        <w:trPr>
          <w:jc w:val="center"/>
        </w:trPr>
        <w:tc>
          <w:tcPr>
            <w:tcW w:w="898" w:type="dxa"/>
            <w:shd w:val="clear" w:color="auto" w:fill="auto"/>
          </w:tcPr>
          <w:p w14:paraId="677FBD17"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vAlign w:val="center"/>
          </w:tcPr>
          <w:p w14:paraId="2A85F9C4" w14:textId="0D293BFE" w:rsidR="00C67424" w:rsidRPr="00C67424" w:rsidRDefault="00C67424" w:rsidP="00C67424">
            <w:pPr>
              <w:jc w:val="both"/>
            </w:pPr>
            <w:r w:rsidRPr="00477AB4">
              <w:t>Чаркова Татьяна Сергеевн</w:t>
            </w:r>
            <w:r>
              <w:t>а</w:t>
            </w:r>
          </w:p>
        </w:tc>
        <w:tc>
          <w:tcPr>
            <w:tcW w:w="2018" w:type="dxa"/>
            <w:shd w:val="clear" w:color="auto" w:fill="auto"/>
          </w:tcPr>
          <w:p w14:paraId="70CBA8F2" w14:textId="77777777" w:rsidR="00C67424" w:rsidRPr="0000690C" w:rsidRDefault="00C67424" w:rsidP="00C67424">
            <w:pPr>
              <w:jc w:val="center"/>
              <w:rPr>
                <w:b/>
                <w:i/>
                <w:sz w:val="28"/>
                <w:szCs w:val="28"/>
              </w:rPr>
            </w:pPr>
          </w:p>
        </w:tc>
        <w:tc>
          <w:tcPr>
            <w:tcW w:w="1552" w:type="dxa"/>
            <w:shd w:val="clear" w:color="auto" w:fill="auto"/>
          </w:tcPr>
          <w:p w14:paraId="501D3676" w14:textId="77777777" w:rsidR="00C67424" w:rsidRPr="0000690C" w:rsidRDefault="00C67424" w:rsidP="00C67424">
            <w:pPr>
              <w:jc w:val="center"/>
              <w:rPr>
                <w:b/>
                <w:i/>
                <w:sz w:val="28"/>
                <w:szCs w:val="28"/>
              </w:rPr>
            </w:pPr>
          </w:p>
        </w:tc>
      </w:tr>
      <w:tr w:rsidR="00C67424" w:rsidRPr="0000690C" w14:paraId="32781B51" w14:textId="77777777" w:rsidTr="00FB4A11">
        <w:trPr>
          <w:jc w:val="center"/>
        </w:trPr>
        <w:tc>
          <w:tcPr>
            <w:tcW w:w="898" w:type="dxa"/>
            <w:shd w:val="clear" w:color="auto" w:fill="auto"/>
          </w:tcPr>
          <w:p w14:paraId="5E7D7059"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vAlign w:val="center"/>
          </w:tcPr>
          <w:p w14:paraId="0D4BF767" w14:textId="78903E93" w:rsidR="00C67424" w:rsidRPr="00C67424" w:rsidRDefault="00C67424" w:rsidP="00C67424">
            <w:pPr>
              <w:jc w:val="both"/>
            </w:pPr>
            <w:r w:rsidRPr="00477AB4">
              <w:t>Чигаева Татьяна Геннадьевна</w:t>
            </w:r>
          </w:p>
        </w:tc>
        <w:tc>
          <w:tcPr>
            <w:tcW w:w="2018" w:type="dxa"/>
            <w:shd w:val="clear" w:color="auto" w:fill="auto"/>
          </w:tcPr>
          <w:p w14:paraId="365EE191" w14:textId="77777777" w:rsidR="00C67424" w:rsidRPr="0000690C" w:rsidRDefault="00C67424" w:rsidP="00C67424">
            <w:pPr>
              <w:jc w:val="center"/>
              <w:rPr>
                <w:b/>
                <w:i/>
                <w:sz w:val="28"/>
                <w:szCs w:val="28"/>
              </w:rPr>
            </w:pPr>
          </w:p>
        </w:tc>
        <w:tc>
          <w:tcPr>
            <w:tcW w:w="1552" w:type="dxa"/>
            <w:shd w:val="clear" w:color="auto" w:fill="auto"/>
          </w:tcPr>
          <w:p w14:paraId="71004586" w14:textId="77777777" w:rsidR="00C67424" w:rsidRPr="0000690C" w:rsidRDefault="00C67424" w:rsidP="00C67424">
            <w:pPr>
              <w:jc w:val="center"/>
              <w:rPr>
                <w:b/>
                <w:i/>
                <w:sz w:val="28"/>
                <w:szCs w:val="28"/>
              </w:rPr>
            </w:pPr>
          </w:p>
        </w:tc>
      </w:tr>
      <w:tr w:rsidR="00C67424" w:rsidRPr="0000690C" w14:paraId="76273096" w14:textId="77777777" w:rsidTr="00FB4A11">
        <w:trPr>
          <w:jc w:val="center"/>
        </w:trPr>
        <w:tc>
          <w:tcPr>
            <w:tcW w:w="898" w:type="dxa"/>
            <w:shd w:val="clear" w:color="auto" w:fill="auto"/>
          </w:tcPr>
          <w:p w14:paraId="20F3D42A"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000000"/>
              <w:right w:val="single" w:sz="4" w:space="0" w:color="000000"/>
            </w:tcBorders>
            <w:vAlign w:val="center"/>
          </w:tcPr>
          <w:p w14:paraId="451F0B5A" w14:textId="10C169C2" w:rsidR="00C67424" w:rsidRPr="00C67424" w:rsidRDefault="00C67424" w:rsidP="00C67424">
            <w:pPr>
              <w:jc w:val="both"/>
            </w:pPr>
            <w:r w:rsidRPr="00477AB4">
              <w:t>Сергачева Анастасия Васильевна</w:t>
            </w:r>
          </w:p>
        </w:tc>
        <w:tc>
          <w:tcPr>
            <w:tcW w:w="2018" w:type="dxa"/>
            <w:shd w:val="clear" w:color="auto" w:fill="auto"/>
          </w:tcPr>
          <w:p w14:paraId="53034918" w14:textId="77777777" w:rsidR="00C67424" w:rsidRPr="0000690C" w:rsidRDefault="00C67424" w:rsidP="00C67424">
            <w:pPr>
              <w:jc w:val="center"/>
              <w:rPr>
                <w:b/>
                <w:i/>
                <w:sz w:val="28"/>
                <w:szCs w:val="28"/>
              </w:rPr>
            </w:pPr>
          </w:p>
        </w:tc>
        <w:tc>
          <w:tcPr>
            <w:tcW w:w="1552" w:type="dxa"/>
            <w:shd w:val="clear" w:color="auto" w:fill="auto"/>
          </w:tcPr>
          <w:p w14:paraId="40180FE9" w14:textId="77777777" w:rsidR="00C67424" w:rsidRPr="0000690C" w:rsidRDefault="00C67424" w:rsidP="00C67424">
            <w:pPr>
              <w:jc w:val="center"/>
              <w:rPr>
                <w:b/>
                <w:i/>
                <w:sz w:val="28"/>
                <w:szCs w:val="28"/>
              </w:rPr>
            </w:pPr>
          </w:p>
        </w:tc>
      </w:tr>
      <w:tr w:rsidR="00C67424" w:rsidRPr="0000690C" w14:paraId="76ABEA54" w14:textId="77777777" w:rsidTr="00FB4A11">
        <w:trPr>
          <w:jc w:val="center"/>
        </w:trPr>
        <w:tc>
          <w:tcPr>
            <w:tcW w:w="898" w:type="dxa"/>
            <w:shd w:val="clear" w:color="auto" w:fill="auto"/>
          </w:tcPr>
          <w:p w14:paraId="4089F7D1" w14:textId="77777777" w:rsidR="00C67424" w:rsidRPr="0000690C" w:rsidRDefault="00C67424" w:rsidP="00C67424">
            <w:pPr>
              <w:widowControl/>
              <w:numPr>
                <w:ilvl w:val="0"/>
                <w:numId w:val="9"/>
              </w:numPr>
              <w:autoSpaceDE/>
              <w:autoSpaceDN/>
              <w:jc w:val="center"/>
              <w:rPr>
                <w:sz w:val="28"/>
                <w:szCs w:val="28"/>
              </w:rPr>
            </w:pPr>
          </w:p>
        </w:tc>
        <w:tc>
          <w:tcPr>
            <w:tcW w:w="5398" w:type="dxa"/>
            <w:tcBorders>
              <w:top w:val="single" w:sz="4" w:space="0" w:color="000000"/>
              <w:left w:val="single" w:sz="4" w:space="0" w:color="000000"/>
              <w:bottom w:val="single" w:sz="4" w:space="0" w:color="auto"/>
              <w:right w:val="single" w:sz="4" w:space="0" w:color="000000"/>
            </w:tcBorders>
            <w:vAlign w:val="center"/>
          </w:tcPr>
          <w:p w14:paraId="07F4D3E3" w14:textId="7EE2D0A7" w:rsidR="00C67424" w:rsidRPr="00C67424" w:rsidRDefault="00C67424" w:rsidP="00C67424">
            <w:pPr>
              <w:jc w:val="both"/>
            </w:pPr>
            <w:r w:rsidRPr="00477AB4">
              <w:t>Вебер Ксения Викторовна</w:t>
            </w:r>
          </w:p>
        </w:tc>
        <w:tc>
          <w:tcPr>
            <w:tcW w:w="2018" w:type="dxa"/>
            <w:shd w:val="clear" w:color="auto" w:fill="auto"/>
          </w:tcPr>
          <w:p w14:paraId="56715F77" w14:textId="77777777" w:rsidR="00C67424" w:rsidRPr="0000690C" w:rsidRDefault="00C67424" w:rsidP="00C67424">
            <w:pPr>
              <w:jc w:val="center"/>
              <w:rPr>
                <w:b/>
                <w:i/>
                <w:sz w:val="28"/>
                <w:szCs w:val="28"/>
              </w:rPr>
            </w:pPr>
          </w:p>
        </w:tc>
        <w:tc>
          <w:tcPr>
            <w:tcW w:w="1552" w:type="dxa"/>
            <w:shd w:val="clear" w:color="auto" w:fill="auto"/>
          </w:tcPr>
          <w:p w14:paraId="56683451" w14:textId="77777777" w:rsidR="00C67424" w:rsidRPr="0000690C" w:rsidRDefault="00C67424" w:rsidP="00C67424">
            <w:pPr>
              <w:jc w:val="center"/>
              <w:rPr>
                <w:b/>
                <w:i/>
                <w:sz w:val="28"/>
                <w:szCs w:val="28"/>
              </w:rPr>
            </w:pPr>
          </w:p>
        </w:tc>
      </w:tr>
    </w:tbl>
    <w:p w14:paraId="21CB2757" w14:textId="77777777" w:rsidR="004424AB" w:rsidRPr="0000690C" w:rsidRDefault="004424AB" w:rsidP="004424AB">
      <w:pPr>
        <w:shd w:val="clear" w:color="auto" w:fill="FFFFFF"/>
        <w:jc w:val="center"/>
        <w:rPr>
          <w:b/>
          <w:i/>
          <w:sz w:val="28"/>
          <w:szCs w:val="28"/>
        </w:rPr>
      </w:pPr>
    </w:p>
    <w:p w14:paraId="09B10070" w14:textId="77777777" w:rsidR="004424AB" w:rsidRPr="0000690C" w:rsidRDefault="004424AB" w:rsidP="004424AB">
      <w:pPr>
        <w:shd w:val="clear" w:color="auto" w:fill="FFFFFF"/>
        <w:jc w:val="center"/>
        <w:rPr>
          <w:b/>
          <w:i/>
          <w:sz w:val="28"/>
          <w:szCs w:val="28"/>
        </w:rPr>
      </w:pPr>
    </w:p>
    <w:p w14:paraId="666A7545" w14:textId="1A84F232" w:rsidR="004424AB" w:rsidRPr="0000690C" w:rsidRDefault="004424AB" w:rsidP="004424AB">
      <w:pPr>
        <w:shd w:val="clear" w:color="auto" w:fill="FFFFFF"/>
        <w:jc w:val="both"/>
        <w:rPr>
          <w:sz w:val="28"/>
          <w:szCs w:val="28"/>
        </w:rPr>
      </w:pPr>
      <w:r w:rsidRPr="0000690C">
        <w:rPr>
          <w:sz w:val="28"/>
          <w:szCs w:val="28"/>
        </w:rPr>
        <w:t>Классный руководитель  _______________/__________________</w:t>
      </w:r>
    </w:p>
    <w:p w14:paraId="1D21B4D5" w14:textId="566C418A" w:rsidR="004424AB" w:rsidRPr="0000690C" w:rsidRDefault="004424AB" w:rsidP="004424AB">
      <w:pPr>
        <w:shd w:val="clear" w:color="auto" w:fill="FFFFFF"/>
        <w:jc w:val="both"/>
        <w:rPr>
          <w:sz w:val="28"/>
          <w:szCs w:val="28"/>
        </w:rPr>
      </w:pPr>
      <w:r w:rsidRPr="0000690C">
        <w:rPr>
          <w:sz w:val="28"/>
          <w:szCs w:val="28"/>
        </w:rPr>
        <w:tab/>
      </w:r>
      <w:r w:rsidRPr="0000690C">
        <w:rPr>
          <w:sz w:val="28"/>
          <w:szCs w:val="28"/>
        </w:rPr>
        <w:tab/>
      </w:r>
      <w:r w:rsidRPr="0000690C">
        <w:rPr>
          <w:sz w:val="28"/>
          <w:szCs w:val="28"/>
        </w:rPr>
        <w:tab/>
      </w:r>
      <w:r w:rsidRPr="0000690C">
        <w:rPr>
          <w:sz w:val="28"/>
          <w:szCs w:val="28"/>
        </w:rPr>
        <w:tab/>
      </w:r>
      <w:r w:rsidR="0000690C">
        <w:rPr>
          <w:sz w:val="28"/>
          <w:szCs w:val="28"/>
        </w:rPr>
        <w:t xml:space="preserve">    </w:t>
      </w:r>
      <w:r w:rsidRPr="0000690C">
        <w:rPr>
          <w:sz w:val="28"/>
          <w:szCs w:val="28"/>
        </w:rPr>
        <w:t>(подпись)</w:t>
      </w:r>
      <w:r w:rsidRPr="0000690C">
        <w:rPr>
          <w:sz w:val="28"/>
          <w:szCs w:val="28"/>
        </w:rPr>
        <w:tab/>
      </w:r>
      <w:r w:rsidRPr="0000690C">
        <w:rPr>
          <w:sz w:val="28"/>
          <w:szCs w:val="28"/>
        </w:rPr>
        <w:tab/>
        <w:t>(расшифровка подписи)</w:t>
      </w:r>
    </w:p>
    <w:p w14:paraId="3122FDE9" w14:textId="77777777" w:rsidR="004424AB" w:rsidRDefault="004424AB" w:rsidP="004424AB">
      <w:pPr>
        <w:shd w:val="clear" w:color="auto" w:fill="FFFFFF"/>
        <w:jc w:val="right"/>
        <w:rPr>
          <w:i/>
        </w:rPr>
      </w:pPr>
      <w:r w:rsidRPr="0000690C">
        <w:rPr>
          <w:sz w:val="28"/>
          <w:szCs w:val="28"/>
        </w:rPr>
        <w:br w:type="page"/>
      </w:r>
      <w:r w:rsidRPr="00BF52BF">
        <w:rPr>
          <w:i/>
        </w:rPr>
        <w:lastRenderedPageBreak/>
        <w:t xml:space="preserve">Приложение </w:t>
      </w:r>
      <w:r>
        <w:rPr>
          <w:i/>
        </w:rPr>
        <w:t>3</w:t>
      </w:r>
      <w:r w:rsidRPr="00BF52BF">
        <w:rPr>
          <w:i/>
        </w:rPr>
        <w:t xml:space="preserve"> </w:t>
      </w:r>
    </w:p>
    <w:p w14:paraId="2673A5C5" w14:textId="77777777" w:rsidR="004424AB" w:rsidRDefault="004424AB" w:rsidP="004424AB">
      <w:pPr>
        <w:shd w:val="clear" w:color="auto" w:fill="FFFFFF"/>
        <w:jc w:val="right"/>
        <w:rPr>
          <w:i/>
        </w:rPr>
      </w:pPr>
    </w:p>
    <w:p w14:paraId="3DAB2D0A" w14:textId="77777777" w:rsidR="004424AB" w:rsidRDefault="004424AB" w:rsidP="004424AB">
      <w:pPr>
        <w:shd w:val="clear" w:color="auto" w:fill="FFFFFF"/>
        <w:jc w:val="right"/>
        <w:rPr>
          <w:i/>
        </w:rPr>
      </w:pPr>
    </w:p>
    <w:p w14:paraId="6AEBB47E" w14:textId="77777777" w:rsidR="004424AB" w:rsidRPr="00CD2422" w:rsidRDefault="004424AB" w:rsidP="004424AB">
      <w:pPr>
        <w:shd w:val="clear" w:color="auto" w:fill="FFFFFF"/>
        <w:jc w:val="center"/>
        <w:rPr>
          <w:b/>
          <w:sz w:val="32"/>
          <w:szCs w:val="32"/>
        </w:rPr>
      </w:pPr>
      <w:r w:rsidRPr="00CD2422">
        <w:rPr>
          <w:b/>
          <w:sz w:val="32"/>
          <w:szCs w:val="32"/>
        </w:rPr>
        <w:t>ПАМЯТКА</w:t>
      </w:r>
    </w:p>
    <w:p w14:paraId="6F783A22" w14:textId="77777777" w:rsidR="004424AB" w:rsidRPr="00CD2422" w:rsidRDefault="004424AB" w:rsidP="004424AB">
      <w:pPr>
        <w:shd w:val="clear" w:color="auto" w:fill="FFFFFF"/>
        <w:jc w:val="center"/>
        <w:rPr>
          <w:b/>
          <w:sz w:val="32"/>
          <w:szCs w:val="32"/>
        </w:rPr>
      </w:pPr>
      <w:r w:rsidRPr="00CD2422">
        <w:rPr>
          <w:b/>
          <w:sz w:val="32"/>
          <w:szCs w:val="32"/>
        </w:rPr>
        <w:t xml:space="preserve">для обучающихся, родителей и педагогических работников по профилактике неблагоприятных для здоровья и обучения детей эффектов от воздействия устройств </w:t>
      </w:r>
    </w:p>
    <w:p w14:paraId="725B2DFF" w14:textId="77777777" w:rsidR="004424AB" w:rsidRPr="00CD2422" w:rsidRDefault="004424AB" w:rsidP="004424AB">
      <w:pPr>
        <w:shd w:val="clear" w:color="auto" w:fill="FFFFFF"/>
        <w:jc w:val="center"/>
        <w:rPr>
          <w:b/>
          <w:sz w:val="28"/>
          <w:szCs w:val="28"/>
        </w:rPr>
      </w:pPr>
    </w:p>
    <w:p w14:paraId="2F009563" w14:textId="77777777" w:rsidR="004424AB" w:rsidRDefault="004424AB" w:rsidP="004424AB">
      <w:pPr>
        <w:shd w:val="clear" w:color="auto" w:fill="FFFFFF"/>
        <w:jc w:val="center"/>
      </w:pPr>
    </w:p>
    <w:p w14:paraId="446FB348" w14:textId="77777777" w:rsidR="004424AB" w:rsidRPr="00CD2422" w:rsidRDefault="004424AB" w:rsidP="004424AB">
      <w:pPr>
        <w:shd w:val="clear" w:color="auto" w:fill="FFFFFF"/>
        <w:spacing w:line="360" w:lineRule="auto"/>
        <w:jc w:val="both"/>
        <w:rPr>
          <w:sz w:val="32"/>
          <w:szCs w:val="32"/>
        </w:rPr>
      </w:pPr>
      <w:r w:rsidRPr="00CD2422">
        <w:rPr>
          <w:sz w:val="32"/>
          <w:szCs w:val="32"/>
        </w:rPr>
        <w:t xml:space="preserve">1. Исключение ношения устройств мобильной связи на шее, поясе, в карманах одежды с целью снижения негативного влияния на здоровье. </w:t>
      </w:r>
    </w:p>
    <w:p w14:paraId="0C3DB377" w14:textId="77777777" w:rsidR="004424AB" w:rsidRPr="00CD2422" w:rsidRDefault="004424AB" w:rsidP="004424AB">
      <w:pPr>
        <w:shd w:val="clear" w:color="auto" w:fill="FFFFFF"/>
        <w:spacing w:line="360" w:lineRule="auto"/>
        <w:jc w:val="both"/>
        <w:rPr>
          <w:sz w:val="32"/>
          <w:szCs w:val="32"/>
        </w:rPr>
      </w:pPr>
      <w:r w:rsidRPr="00CD2422">
        <w:rPr>
          <w:sz w:val="32"/>
          <w:szCs w:val="32"/>
        </w:rPr>
        <w:t xml:space="preserve">2. Максимальное сокращение времени контакта с устройствами мобильной связи. </w:t>
      </w:r>
    </w:p>
    <w:p w14:paraId="361A9BB2" w14:textId="77777777" w:rsidR="004424AB" w:rsidRPr="00CD2422" w:rsidRDefault="004424AB" w:rsidP="004424AB">
      <w:pPr>
        <w:shd w:val="clear" w:color="auto" w:fill="FFFFFF"/>
        <w:spacing w:line="360" w:lineRule="auto"/>
        <w:jc w:val="both"/>
        <w:rPr>
          <w:sz w:val="32"/>
          <w:szCs w:val="32"/>
        </w:rPr>
      </w:pPr>
      <w:r w:rsidRPr="00CD2422">
        <w:rPr>
          <w:sz w:val="32"/>
          <w:szCs w:val="32"/>
        </w:rPr>
        <w:t xml:space="preserve">3. Максимальное удаление устройств мобильной связи от головы в момент соединения и разговора (с использованием громкой связи и гарнитуры). </w:t>
      </w:r>
    </w:p>
    <w:p w14:paraId="35D3CFBC" w14:textId="77777777" w:rsidR="004424AB" w:rsidRPr="00CD2422" w:rsidRDefault="004424AB" w:rsidP="004424AB">
      <w:pPr>
        <w:shd w:val="clear" w:color="auto" w:fill="FFFFFF"/>
        <w:spacing w:line="360" w:lineRule="auto"/>
        <w:jc w:val="both"/>
        <w:rPr>
          <w:sz w:val="32"/>
          <w:szCs w:val="32"/>
        </w:rPr>
      </w:pPr>
      <w:r w:rsidRPr="00CD2422">
        <w:rPr>
          <w:sz w:val="32"/>
          <w:szCs w:val="32"/>
        </w:rPr>
        <w:t xml:space="preserve">4. Максимальное ограничение звонков с устройств мобильной связи в условиях неустойчивого приема сигнала мобильной связи (автобус метро, поезд, автомобиль). </w:t>
      </w:r>
    </w:p>
    <w:p w14:paraId="19D5317F" w14:textId="77777777" w:rsidR="004424AB" w:rsidRPr="00CD2422" w:rsidRDefault="004424AB" w:rsidP="004424AB">
      <w:pPr>
        <w:shd w:val="clear" w:color="auto" w:fill="FFFFFF"/>
        <w:spacing w:line="360" w:lineRule="auto"/>
        <w:jc w:val="both"/>
        <w:rPr>
          <w:sz w:val="32"/>
          <w:szCs w:val="32"/>
        </w:rPr>
      </w:pPr>
      <w:r w:rsidRPr="00CD2422">
        <w:rPr>
          <w:sz w:val="32"/>
          <w:szCs w:val="32"/>
        </w:rPr>
        <w:t xml:space="preserve">5. Размещение устройств мобильной связи на ночь на расстоянии более </w:t>
      </w:r>
      <w:smartTag w:uri="urn:schemas-microsoft-com:office:smarttags" w:element="metricconverter">
        <w:smartTagPr>
          <w:attr w:name="ProductID" w:val="2 метров"/>
        </w:smartTagPr>
        <w:r w:rsidRPr="00CD2422">
          <w:rPr>
            <w:sz w:val="32"/>
            <w:szCs w:val="32"/>
          </w:rPr>
          <w:t>2 метров</w:t>
        </w:r>
      </w:smartTag>
      <w:r w:rsidRPr="00CD2422">
        <w:rPr>
          <w:sz w:val="32"/>
          <w:szCs w:val="32"/>
        </w:rPr>
        <w:t xml:space="preserve"> от головы.</w:t>
      </w:r>
    </w:p>
    <w:p w14:paraId="500F90EB" w14:textId="3B99B44A" w:rsidR="003A06FC" w:rsidRPr="00204784" w:rsidRDefault="003A06FC" w:rsidP="004424AB">
      <w:pPr>
        <w:pStyle w:val="a5"/>
        <w:tabs>
          <w:tab w:val="left" w:pos="142"/>
          <w:tab w:val="left" w:pos="709"/>
          <w:tab w:val="left" w:pos="890"/>
          <w:tab w:val="left" w:pos="1134"/>
          <w:tab w:val="left" w:pos="1772"/>
          <w:tab w:val="left" w:pos="2679"/>
          <w:tab w:val="left" w:pos="3869"/>
          <w:tab w:val="left" w:pos="5489"/>
          <w:tab w:val="left" w:pos="7390"/>
          <w:tab w:val="left" w:pos="7790"/>
          <w:tab w:val="left" w:pos="9069"/>
        </w:tabs>
        <w:spacing w:line="276" w:lineRule="auto"/>
        <w:ind w:left="0" w:right="290" w:firstLine="0"/>
        <w:rPr>
          <w:sz w:val="24"/>
          <w:szCs w:val="24"/>
        </w:rPr>
      </w:pPr>
    </w:p>
    <w:sectPr w:rsidR="003A06FC" w:rsidRPr="00204784" w:rsidSect="00F42C5F">
      <w:pgSz w:w="11570" w:h="16350"/>
      <w:pgMar w:top="760" w:right="560" w:bottom="993"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3A8A"/>
    <w:multiLevelType w:val="hybridMultilevel"/>
    <w:tmpl w:val="095EB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CD6BE3"/>
    <w:multiLevelType w:val="multilevel"/>
    <w:tmpl w:val="50F8B2F2"/>
    <w:lvl w:ilvl="0">
      <w:start w:val="1"/>
      <w:numFmt w:val="decimal"/>
      <w:lvlText w:val="%1."/>
      <w:lvlJc w:val="left"/>
      <w:pPr>
        <w:ind w:left="3939" w:hanging="276"/>
        <w:jc w:val="right"/>
      </w:pPr>
      <w:rPr>
        <w:rFonts w:ascii="Times New Roman" w:eastAsia="Times New Roman" w:hAnsi="Times New Roman" w:cs="Times New Roman" w:hint="default"/>
        <w:b/>
        <w:bCs/>
        <w:i w:val="0"/>
        <w:iCs w:val="0"/>
        <w:spacing w:val="0"/>
        <w:w w:val="92"/>
        <w:sz w:val="24"/>
        <w:szCs w:val="24"/>
        <w:lang w:val="ru-RU" w:eastAsia="en-US" w:bidi="ar-SA"/>
      </w:rPr>
    </w:lvl>
    <w:lvl w:ilvl="1">
      <w:start w:val="1"/>
      <w:numFmt w:val="decimal"/>
      <w:lvlText w:val="%1.%2."/>
      <w:lvlJc w:val="left"/>
      <w:pPr>
        <w:ind w:left="138" w:hanging="715"/>
      </w:pPr>
      <w:rPr>
        <w:rFonts w:ascii="Times New Roman" w:eastAsia="Times New Roman" w:hAnsi="Times New Roman" w:cs="Times New Roman" w:hint="default"/>
        <w:b w:val="0"/>
        <w:bCs w:val="0"/>
        <w:i w:val="0"/>
        <w:iCs w:val="0"/>
        <w:spacing w:val="0"/>
        <w:w w:val="97"/>
        <w:sz w:val="24"/>
        <w:szCs w:val="24"/>
        <w:lang w:val="ru-RU" w:eastAsia="en-US" w:bidi="ar-SA"/>
      </w:rPr>
    </w:lvl>
    <w:lvl w:ilvl="2">
      <w:numFmt w:val="bullet"/>
      <w:lvlText w:val="•"/>
      <w:lvlJc w:val="left"/>
      <w:pPr>
        <w:ind w:left="482" w:hanging="365"/>
      </w:pPr>
      <w:rPr>
        <w:rFonts w:ascii="Times New Roman" w:eastAsia="Times New Roman" w:hAnsi="Times New Roman" w:cs="Times New Roman" w:hint="default"/>
        <w:spacing w:val="0"/>
        <w:w w:val="95"/>
        <w:lang w:val="ru-RU" w:eastAsia="en-US" w:bidi="ar-SA"/>
      </w:rPr>
    </w:lvl>
    <w:lvl w:ilvl="3">
      <w:numFmt w:val="bullet"/>
      <w:lvlText w:val="•"/>
      <w:lvlJc w:val="left"/>
      <w:pPr>
        <w:ind w:left="500" w:hanging="365"/>
      </w:pPr>
      <w:rPr>
        <w:rFonts w:hint="default"/>
        <w:lang w:val="ru-RU" w:eastAsia="en-US" w:bidi="ar-SA"/>
      </w:rPr>
    </w:lvl>
    <w:lvl w:ilvl="4">
      <w:numFmt w:val="bullet"/>
      <w:lvlText w:val="•"/>
      <w:lvlJc w:val="left"/>
      <w:pPr>
        <w:ind w:left="740" w:hanging="365"/>
      </w:pPr>
      <w:rPr>
        <w:rFonts w:hint="default"/>
        <w:lang w:val="ru-RU" w:eastAsia="en-US" w:bidi="ar-SA"/>
      </w:rPr>
    </w:lvl>
    <w:lvl w:ilvl="5">
      <w:numFmt w:val="bullet"/>
      <w:lvlText w:val="•"/>
      <w:lvlJc w:val="left"/>
      <w:pPr>
        <w:ind w:left="3940" w:hanging="365"/>
      </w:pPr>
      <w:rPr>
        <w:rFonts w:hint="default"/>
        <w:lang w:val="ru-RU" w:eastAsia="en-US" w:bidi="ar-SA"/>
      </w:rPr>
    </w:lvl>
    <w:lvl w:ilvl="6">
      <w:numFmt w:val="bullet"/>
      <w:lvlText w:val="•"/>
      <w:lvlJc w:val="left"/>
      <w:pPr>
        <w:ind w:left="5116" w:hanging="365"/>
      </w:pPr>
      <w:rPr>
        <w:rFonts w:hint="default"/>
        <w:lang w:val="ru-RU" w:eastAsia="en-US" w:bidi="ar-SA"/>
      </w:rPr>
    </w:lvl>
    <w:lvl w:ilvl="7">
      <w:numFmt w:val="bullet"/>
      <w:lvlText w:val="•"/>
      <w:lvlJc w:val="left"/>
      <w:pPr>
        <w:ind w:left="6293" w:hanging="365"/>
      </w:pPr>
      <w:rPr>
        <w:rFonts w:hint="default"/>
        <w:lang w:val="ru-RU" w:eastAsia="en-US" w:bidi="ar-SA"/>
      </w:rPr>
    </w:lvl>
    <w:lvl w:ilvl="8">
      <w:numFmt w:val="bullet"/>
      <w:lvlText w:val="•"/>
      <w:lvlJc w:val="left"/>
      <w:pPr>
        <w:ind w:left="7469" w:hanging="365"/>
      </w:pPr>
      <w:rPr>
        <w:rFonts w:hint="default"/>
        <w:lang w:val="ru-RU" w:eastAsia="en-US" w:bidi="ar-SA"/>
      </w:rPr>
    </w:lvl>
  </w:abstractNum>
  <w:abstractNum w:abstractNumId="2" w15:restartNumberingAfterBreak="0">
    <w:nsid w:val="0C303A51"/>
    <w:multiLevelType w:val="hybridMultilevel"/>
    <w:tmpl w:val="F828C61C"/>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56638F"/>
    <w:multiLevelType w:val="hybridMultilevel"/>
    <w:tmpl w:val="51F6C658"/>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E9C497B"/>
    <w:multiLevelType w:val="hybridMultilevel"/>
    <w:tmpl w:val="87D4338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7C66600"/>
    <w:multiLevelType w:val="hybridMultilevel"/>
    <w:tmpl w:val="B296BD84"/>
    <w:lvl w:ilvl="0" w:tplc="04ACB9C8">
      <w:numFmt w:val="bullet"/>
      <w:lvlText w:val="•"/>
      <w:lvlJc w:val="left"/>
      <w:pPr>
        <w:ind w:left="505" w:hanging="349"/>
      </w:pPr>
      <w:rPr>
        <w:rFonts w:ascii="Times New Roman" w:eastAsia="Times New Roman" w:hAnsi="Times New Roman" w:cs="Times New Roman" w:hint="default"/>
        <w:spacing w:val="0"/>
        <w:w w:val="107"/>
        <w:lang w:val="ru-RU" w:eastAsia="en-US" w:bidi="ar-SA"/>
      </w:rPr>
    </w:lvl>
    <w:lvl w:ilvl="1" w:tplc="AFA833EA">
      <w:numFmt w:val="bullet"/>
      <w:lvlText w:val="•"/>
      <w:lvlJc w:val="left"/>
      <w:pPr>
        <w:ind w:left="1470" w:hanging="349"/>
      </w:pPr>
      <w:rPr>
        <w:rFonts w:hint="default"/>
        <w:lang w:val="ru-RU" w:eastAsia="en-US" w:bidi="ar-SA"/>
      </w:rPr>
    </w:lvl>
    <w:lvl w:ilvl="2" w:tplc="FF76F7B6">
      <w:numFmt w:val="bullet"/>
      <w:lvlText w:val="•"/>
      <w:lvlJc w:val="left"/>
      <w:pPr>
        <w:ind w:left="2440" w:hanging="349"/>
      </w:pPr>
      <w:rPr>
        <w:rFonts w:hint="default"/>
        <w:lang w:val="ru-RU" w:eastAsia="en-US" w:bidi="ar-SA"/>
      </w:rPr>
    </w:lvl>
    <w:lvl w:ilvl="3" w:tplc="96166EC4">
      <w:numFmt w:val="bullet"/>
      <w:lvlText w:val="•"/>
      <w:lvlJc w:val="left"/>
      <w:pPr>
        <w:ind w:left="3410" w:hanging="349"/>
      </w:pPr>
      <w:rPr>
        <w:rFonts w:hint="default"/>
        <w:lang w:val="ru-RU" w:eastAsia="en-US" w:bidi="ar-SA"/>
      </w:rPr>
    </w:lvl>
    <w:lvl w:ilvl="4" w:tplc="F3D00D54">
      <w:numFmt w:val="bullet"/>
      <w:lvlText w:val="•"/>
      <w:lvlJc w:val="left"/>
      <w:pPr>
        <w:ind w:left="4381" w:hanging="349"/>
      </w:pPr>
      <w:rPr>
        <w:rFonts w:hint="default"/>
        <w:lang w:val="ru-RU" w:eastAsia="en-US" w:bidi="ar-SA"/>
      </w:rPr>
    </w:lvl>
    <w:lvl w:ilvl="5" w:tplc="C598D90E">
      <w:numFmt w:val="bullet"/>
      <w:lvlText w:val="•"/>
      <w:lvlJc w:val="left"/>
      <w:pPr>
        <w:ind w:left="5351" w:hanging="349"/>
      </w:pPr>
      <w:rPr>
        <w:rFonts w:hint="default"/>
        <w:lang w:val="ru-RU" w:eastAsia="en-US" w:bidi="ar-SA"/>
      </w:rPr>
    </w:lvl>
    <w:lvl w:ilvl="6" w:tplc="97B6CBA8">
      <w:numFmt w:val="bullet"/>
      <w:lvlText w:val="•"/>
      <w:lvlJc w:val="left"/>
      <w:pPr>
        <w:ind w:left="6321" w:hanging="349"/>
      </w:pPr>
      <w:rPr>
        <w:rFonts w:hint="default"/>
        <w:lang w:val="ru-RU" w:eastAsia="en-US" w:bidi="ar-SA"/>
      </w:rPr>
    </w:lvl>
    <w:lvl w:ilvl="7" w:tplc="7E4490FE">
      <w:numFmt w:val="bullet"/>
      <w:lvlText w:val="•"/>
      <w:lvlJc w:val="left"/>
      <w:pPr>
        <w:ind w:left="7292" w:hanging="349"/>
      </w:pPr>
      <w:rPr>
        <w:rFonts w:hint="default"/>
        <w:lang w:val="ru-RU" w:eastAsia="en-US" w:bidi="ar-SA"/>
      </w:rPr>
    </w:lvl>
    <w:lvl w:ilvl="8" w:tplc="FBBAD7E0">
      <w:numFmt w:val="bullet"/>
      <w:lvlText w:val="•"/>
      <w:lvlJc w:val="left"/>
      <w:pPr>
        <w:ind w:left="8262" w:hanging="349"/>
      </w:pPr>
      <w:rPr>
        <w:rFonts w:hint="default"/>
        <w:lang w:val="ru-RU" w:eastAsia="en-US" w:bidi="ar-SA"/>
      </w:rPr>
    </w:lvl>
  </w:abstractNum>
  <w:abstractNum w:abstractNumId="6" w15:restartNumberingAfterBreak="0">
    <w:nsid w:val="493C56FB"/>
    <w:multiLevelType w:val="hybridMultilevel"/>
    <w:tmpl w:val="5EA2E702"/>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5E72C6"/>
    <w:multiLevelType w:val="hybridMultilevel"/>
    <w:tmpl w:val="DEFE355A"/>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B011F77"/>
    <w:multiLevelType w:val="hybridMultilevel"/>
    <w:tmpl w:val="886E6F66"/>
    <w:lvl w:ilvl="0" w:tplc="6DACC4FE">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B4278B9"/>
    <w:multiLevelType w:val="hybridMultilevel"/>
    <w:tmpl w:val="095EB3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39627659">
    <w:abstractNumId w:val="1"/>
  </w:num>
  <w:num w:numId="2" w16cid:durableId="745999457">
    <w:abstractNumId w:val="5"/>
  </w:num>
  <w:num w:numId="3" w16cid:durableId="1816801373">
    <w:abstractNumId w:val="2"/>
  </w:num>
  <w:num w:numId="4" w16cid:durableId="794058320">
    <w:abstractNumId w:val="7"/>
  </w:num>
  <w:num w:numId="5" w16cid:durableId="811142946">
    <w:abstractNumId w:val="4"/>
  </w:num>
  <w:num w:numId="6" w16cid:durableId="149831578">
    <w:abstractNumId w:val="8"/>
  </w:num>
  <w:num w:numId="7" w16cid:durableId="305285465">
    <w:abstractNumId w:val="3"/>
  </w:num>
  <w:num w:numId="8" w16cid:durableId="531696766">
    <w:abstractNumId w:val="0"/>
  </w:num>
  <w:num w:numId="9" w16cid:durableId="202446246">
    <w:abstractNumId w:val="9"/>
  </w:num>
  <w:num w:numId="10" w16cid:durableId="215923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06FC"/>
    <w:rsid w:val="0000690C"/>
    <w:rsid w:val="00204784"/>
    <w:rsid w:val="003A06FC"/>
    <w:rsid w:val="004424AB"/>
    <w:rsid w:val="0052278A"/>
    <w:rsid w:val="005F727D"/>
    <w:rsid w:val="0062324A"/>
    <w:rsid w:val="00695CC1"/>
    <w:rsid w:val="006D6214"/>
    <w:rsid w:val="006E38DC"/>
    <w:rsid w:val="00AC7C53"/>
    <w:rsid w:val="00B62FB8"/>
    <w:rsid w:val="00BB48B6"/>
    <w:rsid w:val="00C67424"/>
    <w:rsid w:val="00DD6253"/>
    <w:rsid w:val="00F42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E8DF1D3"/>
  <w15:docId w15:val="{ABB7B0F6-E688-4DCE-9B48-359977BD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uiPriority w:val="9"/>
    <w:qFormat/>
    <w:pPr>
      <w:jc w:val="both"/>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0"/>
    <w:qFormat/>
    <w:pPr>
      <w:spacing w:before="1"/>
      <w:ind w:right="720"/>
      <w:jc w:val="center"/>
    </w:pPr>
    <w:rPr>
      <w:sz w:val="32"/>
      <w:szCs w:val="32"/>
    </w:rPr>
  </w:style>
  <w:style w:type="paragraph" w:styleId="a5">
    <w:name w:val="List Paragraph"/>
    <w:basedOn w:val="a"/>
    <w:uiPriority w:val="1"/>
    <w:qFormat/>
    <w:pPr>
      <w:ind w:left="497" w:firstLine="5"/>
      <w:jc w:val="both"/>
    </w:pPr>
  </w:style>
  <w:style w:type="paragraph" w:customStyle="1" w:styleId="TableParagraph">
    <w:name w:val="Table Paragraph"/>
    <w:basedOn w:val="a"/>
    <w:uiPriority w:val="1"/>
    <w:qFormat/>
  </w:style>
  <w:style w:type="table" w:customStyle="1" w:styleId="10">
    <w:name w:val="Сетка таблицы1"/>
    <w:basedOn w:val="a1"/>
    <w:next w:val="a6"/>
    <w:uiPriority w:val="59"/>
    <w:rsid w:val="006D6214"/>
    <w:pPr>
      <w:widowControl/>
      <w:autoSpaceDE/>
      <w:autoSpaceDN/>
    </w:pPr>
    <w:rPr>
      <w:rFonts w:eastAsia="Calibri"/>
      <w:lang w:val="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6">
    <w:name w:val="Table Grid"/>
    <w:basedOn w:val="a1"/>
    <w:uiPriority w:val="39"/>
    <w:rsid w:val="006D6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04784"/>
    <w:rPr>
      <w:rFonts w:ascii="Segoe UI" w:hAnsi="Segoe UI" w:cs="Segoe UI"/>
      <w:sz w:val="18"/>
      <w:szCs w:val="18"/>
    </w:rPr>
  </w:style>
  <w:style w:type="character" w:customStyle="1" w:styleId="a8">
    <w:name w:val="Текст выноски Знак"/>
    <w:basedOn w:val="a0"/>
    <w:link w:val="a7"/>
    <w:uiPriority w:val="99"/>
    <w:semiHidden/>
    <w:rsid w:val="00204784"/>
    <w:rPr>
      <w:rFonts w:ascii="Segoe UI" w:eastAsia="Times New Roman" w:hAnsi="Segoe UI" w:cs="Segoe UI"/>
      <w:sz w:val="18"/>
      <w:szCs w:val="18"/>
      <w:lang w:val="ru-RU"/>
    </w:rPr>
  </w:style>
  <w:style w:type="character" w:styleId="a9">
    <w:name w:val="Hyperlink"/>
    <w:uiPriority w:val="99"/>
    <w:rsid w:val="004424AB"/>
    <w:rPr>
      <w:color w:val="0000FF"/>
      <w:u w:val="single"/>
    </w:rPr>
  </w:style>
  <w:style w:type="paragraph" w:customStyle="1" w:styleId="formattext">
    <w:name w:val="formattext"/>
    <w:basedOn w:val="a"/>
    <w:rsid w:val="004424AB"/>
    <w:pPr>
      <w:widowControl/>
      <w:autoSpaceDE/>
      <w:autoSpaceDN/>
      <w:spacing w:before="100" w:beforeAutospacing="1" w:after="100" w:afterAutospacing="1"/>
    </w:pPr>
    <w:rPr>
      <w:sz w:val="24"/>
      <w:szCs w:val="24"/>
      <w:lang w:eastAsia="ru-RU"/>
    </w:rPr>
  </w:style>
  <w:style w:type="character" w:styleId="aa">
    <w:name w:val="Strong"/>
    <w:uiPriority w:val="22"/>
    <w:qFormat/>
    <w:rsid w:val="004424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4313" TargetMode="External"/><Relationship Id="rId3" Type="http://schemas.openxmlformats.org/officeDocument/2006/relationships/styles" Target="styles.xml"/><Relationship Id="rId7" Type="http://schemas.openxmlformats.org/officeDocument/2006/relationships/hyperlink" Target="https://school98.gosuslugi.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ch98@mailkrsk.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hrana-tryda.com/node/1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22083-993C-4776-97A5-952471F58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2710</Words>
  <Characters>15449</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kiric</dc:creator>
  <cp:lastModifiedBy>Наталья Николаевна Аникьева</cp:lastModifiedBy>
  <cp:revision>10</cp:revision>
  <cp:lastPrinted>2024-02-06T07:05:00Z</cp:lastPrinted>
  <dcterms:created xsi:type="dcterms:W3CDTF">2024-02-06T04:45:00Z</dcterms:created>
  <dcterms:modified xsi:type="dcterms:W3CDTF">2024-02-06T07:17:00Z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2024-01-25T00:00:00Z</vt:filetime>
  </property>
  <property fmtid="{D5CDD505-2E9C-101B-9397-08002B2CF9AE}" pid="3" name="LastSaved">
    <vt:filetime>2024-02-06T00:00:00Z</vt:filetime>
  </property>
  <property fmtid="{D5CDD505-2E9C-101B-9397-08002B2CF9AE}" pid="4" name="Producer">
    <vt:lpwstr>3-Heights(TM) PDF Security Shell 4.8.25.2 (http://www.pdf-tools.com)</vt:lpwstr>
  </property>
</Properties>
</file>