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2F" w:rsidRDefault="00EE562F" w:rsidP="00EE562F">
      <w:pPr>
        <w:pStyle w:val="1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</w:p>
    <w:p w:rsidR="00EE562F" w:rsidRDefault="00EE562F" w:rsidP="00EE562F">
      <w:pPr>
        <w:pStyle w:val="1"/>
        <w:rPr>
          <w:sz w:val="24"/>
        </w:rPr>
      </w:pPr>
      <w:r>
        <w:rPr>
          <w:sz w:val="24"/>
        </w:rPr>
        <w:t>«Средняя школа № 98» (МБОУ СШ № 98)</w:t>
      </w:r>
    </w:p>
    <w:p w:rsidR="00EE562F" w:rsidRDefault="00EE562F" w:rsidP="00EE562F">
      <w:pPr>
        <w:pStyle w:val="1"/>
        <w:rPr>
          <w:sz w:val="24"/>
        </w:rPr>
      </w:pPr>
    </w:p>
    <w:p w:rsidR="00EE562F" w:rsidRDefault="00EE562F" w:rsidP="00EE562F">
      <w:pPr>
        <w:pStyle w:val="1"/>
        <w:pBdr>
          <w:bottom w:val="single" w:sz="8" w:space="1" w:color="000000"/>
        </w:pBdr>
        <w:rPr>
          <w:b w:val="0"/>
          <w:sz w:val="24"/>
        </w:rPr>
      </w:pPr>
      <w:r>
        <w:rPr>
          <w:b w:val="0"/>
          <w:sz w:val="24"/>
        </w:rPr>
        <w:t>Металлургов проспект, д. 14А, Красноярск город, Красноярский край, 660112</w:t>
      </w:r>
    </w:p>
    <w:p w:rsidR="00EE562F" w:rsidRPr="00FA5898" w:rsidRDefault="00EE562F" w:rsidP="00EE562F">
      <w:pPr>
        <w:pStyle w:val="1"/>
        <w:pBdr>
          <w:bottom w:val="single" w:sz="8" w:space="1" w:color="000000"/>
        </w:pBdr>
        <w:rPr>
          <w:b w:val="0"/>
          <w:sz w:val="24"/>
        </w:rPr>
      </w:pPr>
      <w:r>
        <w:rPr>
          <w:b w:val="0"/>
          <w:sz w:val="24"/>
        </w:rPr>
        <w:t>тел</w:t>
      </w:r>
      <w:r w:rsidRPr="00FA5898">
        <w:rPr>
          <w:b w:val="0"/>
          <w:sz w:val="24"/>
        </w:rPr>
        <w:t xml:space="preserve">.: 8(391)-267-16-97, </w:t>
      </w:r>
      <w:r>
        <w:rPr>
          <w:b w:val="0"/>
          <w:sz w:val="24"/>
          <w:lang w:val="en-US"/>
        </w:rPr>
        <w:t>e</w:t>
      </w:r>
      <w:r w:rsidRPr="00FA5898">
        <w:rPr>
          <w:b w:val="0"/>
          <w:sz w:val="24"/>
        </w:rPr>
        <w:t>-</w:t>
      </w:r>
      <w:r>
        <w:rPr>
          <w:b w:val="0"/>
          <w:sz w:val="24"/>
          <w:lang w:val="en-US"/>
        </w:rPr>
        <w:t>mail</w:t>
      </w:r>
      <w:r w:rsidRPr="00FA5898">
        <w:rPr>
          <w:b w:val="0"/>
          <w:sz w:val="24"/>
        </w:rPr>
        <w:t>:</w:t>
      </w:r>
      <w:r w:rsidRPr="00FA5898">
        <w:t xml:space="preserve"> </w:t>
      </w:r>
      <w:hyperlink r:id="rId4" w:history="1">
        <w:r w:rsidRPr="002C25E6">
          <w:rPr>
            <w:rStyle w:val="a6"/>
            <w:b w:val="0"/>
            <w:sz w:val="24"/>
          </w:rPr>
          <w:t>sch98@mailkrsk.ru</w:t>
        </w:r>
      </w:hyperlink>
      <w:r>
        <w:rPr>
          <w:b w:val="0"/>
          <w:sz w:val="24"/>
        </w:rPr>
        <w:t>,</w:t>
      </w:r>
      <w:r w:rsidRPr="00FA5898">
        <w:rPr>
          <w:b w:val="0"/>
          <w:sz w:val="24"/>
        </w:rPr>
        <w:t xml:space="preserve"> </w:t>
      </w:r>
      <w:hyperlink r:id="rId5" w:history="1">
        <w:r w:rsidRPr="00EF5489">
          <w:rPr>
            <w:rStyle w:val="a6"/>
            <w:b w:val="0"/>
            <w:sz w:val="24"/>
            <w:lang w:val="en-US"/>
          </w:rPr>
          <w:t>https</w:t>
        </w:r>
        <w:r w:rsidRPr="00EF5489">
          <w:rPr>
            <w:rStyle w:val="a6"/>
            <w:b w:val="0"/>
            <w:sz w:val="24"/>
          </w:rPr>
          <w:t>://</w:t>
        </w:r>
        <w:r w:rsidRPr="00EF5489">
          <w:rPr>
            <w:rStyle w:val="a6"/>
            <w:b w:val="0"/>
            <w:sz w:val="24"/>
            <w:lang w:val="en-US"/>
          </w:rPr>
          <w:t>school</w:t>
        </w:r>
        <w:r w:rsidRPr="00EF5489">
          <w:rPr>
            <w:rStyle w:val="a6"/>
            <w:b w:val="0"/>
            <w:sz w:val="24"/>
          </w:rPr>
          <w:t>98.</w:t>
        </w:r>
        <w:proofErr w:type="spellStart"/>
        <w:r w:rsidRPr="00EF5489">
          <w:rPr>
            <w:rStyle w:val="a6"/>
            <w:b w:val="0"/>
            <w:sz w:val="24"/>
            <w:lang w:val="en-US"/>
          </w:rPr>
          <w:t>gosuslugi</w:t>
        </w:r>
        <w:proofErr w:type="spellEnd"/>
        <w:r w:rsidRPr="00EF5489">
          <w:rPr>
            <w:rStyle w:val="a6"/>
            <w:b w:val="0"/>
            <w:sz w:val="24"/>
          </w:rPr>
          <w:t>.</w:t>
        </w:r>
        <w:proofErr w:type="spellStart"/>
        <w:r w:rsidRPr="00EF5489">
          <w:rPr>
            <w:rStyle w:val="a6"/>
            <w:b w:val="0"/>
            <w:sz w:val="24"/>
            <w:lang w:val="en-US"/>
          </w:rPr>
          <w:t>ru</w:t>
        </w:r>
        <w:proofErr w:type="spellEnd"/>
      </w:hyperlink>
      <w:r>
        <w:rPr>
          <w:b w:val="0"/>
          <w:sz w:val="24"/>
        </w:rPr>
        <w:t xml:space="preserve">                           </w:t>
      </w:r>
      <w:r w:rsidRPr="00FA5898">
        <w:rPr>
          <w:b w:val="0"/>
          <w:sz w:val="24"/>
        </w:rPr>
        <w:t xml:space="preserve"> </w:t>
      </w:r>
      <w:r>
        <w:rPr>
          <w:b w:val="0"/>
          <w:sz w:val="24"/>
        </w:rPr>
        <w:t>ОКПО</w:t>
      </w:r>
      <w:r w:rsidRPr="00FA5898">
        <w:rPr>
          <w:b w:val="0"/>
          <w:sz w:val="24"/>
        </w:rPr>
        <w:t xml:space="preserve"> 57313374</w:t>
      </w:r>
      <w:r>
        <w:rPr>
          <w:b w:val="0"/>
          <w:sz w:val="24"/>
        </w:rPr>
        <w:t xml:space="preserve">; </w:t>
      </w:r>
      <w:r w:rsidRPr="00FA5898">
        <w:rPr>
          <w:b w:val="0"/>
          <w:sz w:val="24"/>
        </w:rPr>
        <w:t>ОГРН 1022402478042</w:t>
      </w:r>
    </w:p>
    <w:p w:rsidR="00EE562F" w:rsidRPr="00FA5898" w:rsidRDefault="00EE562F" w:rsidP="00EE562F">
      <w:pPr>
        <w:pStyle w:val="1"/>
        <w:pBdr>
          <w:bottom w:val="single" w:sz="8" w:space="1" w:color="000000"/>
        </w:pBdr>
        <w:rPr>
          <w:b w:val="0"/>
          <w:sz w:val="24"/>
        </w:rPr>
      </w:pPr>
      <w:r w:rsidRPr="00FA5898">
        <w:rPr>
          <w:b w:val="0"/>
          <w:sz w:val="24"/>
        </w:rPr>
        <w:t>ИНН</w:t>
      </w:r>
      <w:r>
        <w:rPr>
          <w:b w:val="0"/>
          <w:sz w:val="24"/>
        </w:rPr>
        <w:t>/КПП</w:t>
      </w:r>
      <w:r w:rsidRPr="00FA5898">
        <w:rPr>
          <w:b w:val="0"/>
          <w:sz w:val="24"/>
        </w:rPr>
        <w:t xml:space="preserve"> 2465041035</w:t>
      </w:r>
      <w:r>
        <w:rPr>
          <w:b w:val="0"/>
          <w:sz w:val="24"/>
        </w:rPr>
        <w:t>/</w:t>
      </w:r>
      <w:r w:rsidRPr="00FA5898">
        <w:rPr>
          <w:b w:val="0"/>
          <w:sz w:val="24"/>
        </w:rPr>
        <w:t>246501001</w:t>
      </w:r>
    </w:p>
    <w:p w:rsidR="00EE562F" w:rsidRDefault="00EE562F" w:rsidP="00EE562F">
      <w:pPr>
        <w:pStyle w:val="1"/>
        <w:pBdr>
          <w:bottom w:val="single" w:sz="8" w:space="1" w:color="000000"/>
        </w:pBdr>
        <w:rPr>
          <w:sz w:val="24"/>
        </w:rPr>
      </w:pPr>
    </w:p>
    <w:tbl>
      <w:tblPr>
        <w:tblStyle w:val="a4"/>
        <w:tblpPr w:leftFromText="180" w:rightFromText="180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552"/>
        <w:gridCol w:w="4360"/>
      </w:tblGrid>
      <w:tr w:rsidR="00EE562F" w:rsidRPr="00EE562F" w:rsidTr="00803D74">
        <w:tc>
          <w:tcPr>
            <w:tcW w:w="4503" w:type="dxa"/>
          </w:tcPr>
          <w:p w:rsidR="00EE562F" w:rsidRPr="00EE562F" w:rsidRDefault="00EE562F" w:rsidP="00803D74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>СОГЛАСОВАНО:</w:t>
            </w:r>
          </w:p>
          <w:p w:rsidR="00EE562F" w:rsidRPr="00EE562F" w:rsidRDefault="00EE562F" w:rsidP="00EE562F">
            <w:pPr>
              <w:pStyle w:val="a5"/>
              <w:ind w:right="-63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>Рассмотрено и принято на заседании Педагогического совета МБОУ СШ № 98</w:t>
            </w:r>
          </w:p>
          <w:p w:rsidR="00EE562F" w:rsidRPr="00EE562F" w:rsidRDefault="00EE562F" w:rsidP="00803D74">
            <w:pPr>
              <w:pStyle w:val="a5"/>
              <w:rPr>
                <w:rStyle w:val="FontStyle12"/>
                <w:b w:val="0"/>
                <w:color w:val="00808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>Протокол от 03.12.2022г. № 6</w:t>
            </w:r>
          </w:p>
        </w:tc>
        <w:tc>
          <w:tcPr>
            <w:tcW w:w="560" w:type="dxa"/>
          </w:tcPr>
          <w:p w:rsidR="00EE562F" w:rsidRPr="00EE562F" w:rsidRDefault="00EE562F" w:rsidP="00803D74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393" w:type="dxa"/>
          </w:tcPr>
          <w:p w:rsidR="00EE562F" w:rsidRPr="00EE562F" w:rsidRDefault="00EE562F" w:rsidP="00803D74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>УТВЕРЖДАЮ:</w:t>
            </w:r>
          </w:p>
          <w:p w:rsidR="00EE562F" w:rsidRPr="00EE562F" w:rsidRDefault="00EE562F" w:rsidP="00803D74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>Директор МБОУ СШ № 98</w:t>
            </w:r>
          </w:p>
          <w:p w:rsidR="00EE562F" w:rsidRPr="00EE562F" w:rsidRDefault="00EE562F" w:rsidP="00803D74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</w:p>
          <w:p w:rsidR="00EE562F" w:rsidRPr="00EE562F" w:rsidRDefault="00EE562F" w:rsidP="00803D74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 xml:space="preserve">____________________Д.П. Аверченко </w:t>
            </w:r>
          </w:p>
          <w:p w:rsidR="00EE562F" w:rsidRPr="00EE562F" w:rsidRDefault="00EE562F" w:rsidP="00803D74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 xml:space="preserve">Приказ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от </w:t>
            </w:r>
            <w:r w:rsidRPr="00EE562F">
              <w:rPr>
                <w:rStyle w:val="FontStyle12"/>
                <w:b w:val="0"/>
                <w:sz w:val="24"/>
                <w:szCs w:val="24"/>
              </w:rPr>
              <w:t>03.12.2022г. № 01-04-1003</w:t>
            </w:r>
          </w:p>
        </w:tc>
      </w:tr>
    </w:tbl>
    <w:p w:rsidR="00EE562F" w:rsidRPr="00EE562F" w:rsidRDefault="00EE562F" w:rsidP="00EE562F"/>
    <w:p w:rsidR="00EE562F" w:rsidRDefault="00EE562F" w:rsidP="00EE562F"/>
    <w:p w:rsidR="00EE562F" w:rsidRPr="00891765" w:rsidRDefault="00EE562F" w:rsidP="00EE562F"/>
    <w:p w:rsidR="00EE562F" w:rsidRPr="00891765" w:rsidRDefault="00EE562F" w:rsidP="00EE562F"/>
    <w:p w:rsidR="00EE562F" w:rsidRDefault="00EE562F" w:rsidP="00EE562F"/>
    <w:p w:rsidR="00EE562F" w:rsidRDefault="00EE562F" w:rsidP="00EE562F"/>
    <w:p w:rsidR="00EE562F" w:rsidRPr="00966ABE" w:rsidRDefault="00EE562F" w:rsidP="00EE562F">
      <w:pPr>
        <w:rPr>
          <w:b/>
        </w:rPr>
      </w:pPr>
    </w:p>
    <w:p w:rsidR="00EE562F" w:rsidRPr="00966ABE" w:rsidRDefault="00EE562F" w:rsidP="00EE562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AB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E562F" w:rsidRPr="00966ABE" w:rsidRDefault="00EE562F" w:rsidP="00EE562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ABE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ПОРЯДКЕ ОКАЗАНИЯ ПЛАТНЫХ</w:t>
      </w:r>
      <w:r w:rsidR="00F56C0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ОБРАЗОВАТЕЛЬНЫХ УСЛУГ В</w:t>
      </w:r>
      <w:r w:rsidRPr="00966ABE">
        <w:rPr>
          <w:rFonts w:ascii="Times New Roman" w:hAnsi="Times New Roman" w:cs="Times New Roman"/>
          <w:b/>
          <w:sz w:val="32"/>
          <w:szCs w:val="32"/>
        </w:rPr>
        <w:t xml:space="preserve"> МБОУ СШ № 98</w:t>
      </w:r>
    </w:p>
    <w:p w:rsidR="00EE562F" w:rsidRDefault="00EE562F" w:rsidP="00EE562F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E562F" w:rsidRDefault="00EE562F" w:rsidP="00EE562F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E562F" w:rsidRDefault="00EE562F" w:rsidP="00EE562F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E562F" w:rsidRDefault="00EE562F" w:rsidP="00EE562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E562F" w:rsidRDefault="00EE562F" w:rsidP="00EE562F">
      <w:pPr>
        <w:rPr>
          <w:rFonts w:ascii="Times New Roman" w:hAnsi="Times New Roman" w:cs="Times New Roman"/>
          <w:sz w:val="32"/>
          <w:szCs w:val="32"/>
        </w:rPr>
      </w:pPr>
    </w:p>
    <w:p w:rsidR="00EE562F" w:rsidRDefault="00EE562F" w:rsidP="00EE562F">
      <w:pPr>
        <w:rPr>
          <w:rFonts w:ascii="Times New Roman" w:hAnsi="Times New Roman" w:cs="Times New Roman"/>
          <w:sz w:val="32"/>
          <w:szCs w:val="32"/>
        </w:rPr>
      </w:pPr>
    </w:p>
    <w:p w:rsidR="00EE562F" w:rsidRDefault="00EE562F" w:rsidP="00EE562F">
      <w:pPr>
        <w:rPr>
          <w:rFonts w:ascii="Times New Roman" w:hAnsi="Times New Roman" w:cs="Times New Roman"/>
          <w:sz w:val="32"/>
          <w:szCs w:val="32"/>
        </w:rPr>
      </w:pPr>
    </w:p>
    <w:p w:rsidR="00EE562F" w:rsidRDefault="00EE562F" w:rsidP="00EE562F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E562F" w:rsidRPr="00966ABE" w:rsidRDefault="00EE562F" w:rsidP="00EE562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Красноярск, 2022 </w:t>
      </w:r>
    </w:p>
    <w:p w:rsidR="00EE562F" w:rsidRPr="00EE562F" w:rsidRDefault="00EE562F" w:rsidP="00EE5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2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E562F" w:rsidRDefault="00EE562F" w:rsidP="00E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272-ФЗ «Об образовании в Российской Федерации»;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>Законом Российской Федерации от 07 февраля 1992 г. № 2300-1 «О защите прав потребителей»;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Гражданским кодексом РФ от 30.11.1994 г. № 51- ФЗ;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15.09.2020 № 1441 «Об утверждении Правил оказания платных образовательных услуг»,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16 сентября 2020 г. № 500 «Об утверждении примерной формы договора об образовании по дополнительным общеобразовательным программам»,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МБОУ СШ № 98.</w:t>
      </w:r>
    </w:p>
    <w:p w:rsidR="00EE562F" w:rsidRDefault="00EE562F" w:rsidP="00E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оказания платных образовательных услуг, регулирует отношения, возникающие между заказчиком и исполнителем при оказании платных образовательных услуг. </w:t>
      </w:r>
    </w:p>
    <w:p w:rsidR="00EE562F" w:rsidRDefault="00EE562F" w:rsidP="00E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1.3. Понятия, используемые в настоящем Положении: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«Заказчик»</w:t>
      </w:r>
      <w:r w:rsidRPr="00EE562F">
        <w:rPr>
          <w:rFonts w:ascii="Times New Roman" w:hAnsi="Times New Roman" w:cs="Times New Roman"/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>«Исполнитель» (Школа) - организация, осуществляющая образовательную деятельность и предоставляющая платные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вательные услуги обучающемуся;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562F">
        <w:rPr>
          <w:rFonts w:ascii="Times New Roman" w:hAnsi="Times New Roman" w:cs="Times New Roman"/>
          <w:sz w:val="28"/>
          <w:szCs w:val="28"/>
        </w:rPr>
        <w:t>Недостато</w:t>
      </w:r>
      <w:r>
        <w:rPr>
          <w:rFonts w:ascii="Times New Roman" w:hAnsi="Times New Roman" w:cs="Times New Roman"/>
          <w:sz w:val="28"/>
          <w:szCs w:val="28"/>
        </w:rPr>
        <w:t>к платных образовательных услуг»</w:t>
      </w:r>
      <w:r w:rsidRPr="00EE562F">
        <w:rPr>
          <w:rFonts w:ascii="Times New Roman" w:hAnsi="Times New Roman" w:cs="Times New Roman"/>
          <w:sz w:val="28"/>
          <w:szCs w:val="28"/>
        </w:rPr>
        <w:t xml:space="preserve">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«Обучающийся» </w:t>
      </w:r>
      <w:r w:rsidRPr="00EE562F">
        <w:rPr>
          <w:rFonts w:ascii="Times New Roman" w:hAnsi="Times New Roman" w:cs="Times New Roman"/>
          <w:sz w:val="28"/>
          <w:szCs w:val="28"/>
        </w:rPr>
        <w:t xml:space="preserve">- физическое лицо, осваивающее образовательную программу;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562F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тные образовательные услуги»</w:t>
      </w:r>
      <w:r w:rsidRPr="00EE562F">
        <w:rPr>
          <w:rFonts w:ascii="Times New Roman" w:hAnsi="Times New Roman" w:cs="Times New Roman"/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562F">
        <w:rPr>
          <w:rFonts w:ascii="Times New Roman" w:hAnsi="Times New Roman" w:cs="Times New Roman"/>
          <w:sz w:val="28"/>
          <w:szCs w:val="28"/>
        </w:rPr>
        <w:t>Существенный недостаток платных о</w:t>
      </w:r>
      <w:r>
        <w:rPr>
          <w:rFonts w:ascii="Times New Roman" w:hAnsi="Times New Roman" w:cs="Times New Roman"/>
          <w:sz w:val="28"/>
          <w:szCs w:val="28"/>
        </w:rPr>
        <w:t>бразовательных услуг»</w:t>
      </w:r>
      <w:r w:rsidRPr="00EE562F">
        <w:rPr>
          <w:rFonts w:ascii="Times New Roman" w:hAnsi="Times New Roman" w:cs="Times New Roman"/>
          <w:sz w:val="28"/>
          <w:szCs w:val="28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«Академический час» - единица измерения объема занятий в ОУ.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края, города. Школа,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F1FEF" w:rsidRDefault="009F1FE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62F" w:rsidRPr="00EE562F" w:rsidRDefault="00EE562F" w:rsidP="00EE56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2F">
        <w:rPr>
          <w:rFonts w:ascii="Times New Roman" w:hAnsi="Times New Roman" w:cs="Times New Roman"/>
          <w:b/>
          <w:sz w:val="28"/>
          <w:szCs w:val="28"/>
        </w:rPr>
        <w:t>2. Организация платных образовательных услуг.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2.1. Платные образовательные услуги предоставляются на основании изучения потребностей среди потенциальных потребителей услуг, обучающихся, родителей (законных представителей).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2.2. Для организации платных образовательных услуг образовательное учреждение создает условия для предоставления платных образовательных услуг: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>с учетом требований по охране и безопасности здоровья обучающихся, действующим санитарным правилам и нормам;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обеспечивает качественный кадровый ресурс;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обеспечивает необходимое учебно-методическое и техническое обеспечение.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2.3. С каждым Заказчиком заключается договор на оказание платных образовательных услуг, где содержится описание оказываемых услуг, срок действия договора, размер и условия оплаты предоставляемых услуг, а также иные условия.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2.4.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2.5.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Предоставляемая Исполнителем информация может содержать следующие сведения: </w:t>
      </w:r>
    </w:p>
    <w:p w:rsidR="00EE562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документы, локальные акты Исполнителя, касающиеся оказанию платных образовательных услуг; </w:t>
      </w:r>
    </w:p>
    <w:p w:rsidR="009F1FE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полное наименование и место нахождения Исполнителя, а также сведения о наличии лицензии, свидетельства о государственной аккредитации с указанием регистрационного номера, срока действия и органа, их выдавшего; </w:t>
      </w:r>
    </w:p>
    <w:p w:rsidR="009F1FE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уровень и направленность реализуемых основных и дополнительных образовательных программ, формы и сроки их освоения; </w:t>
      </w:r>
    </w:p>
    <w:p w:rsidR="009F1FEF" w:rsidRDefault="00EE562F" w:rsidP="00EE5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перечень и стоимость платных образовательных услуг;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порядок предоставления платных образовательных услуг и требования к Потребителям услуг, которые могут быть зачислены на занятия.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2.6. Исполнитель обязан предоставить для ознакомления по требованию потребителя: </w:t>
      </w:r>
    </w:p>
    <w:p w:rsidR="009F1FEF" w:rsidRDefault="009F1FE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62F" w:rsidRPr="00EE562F">
        <w:rPr>
          <w:rFonts w:ascii="Times New Roman" w:hAnsi="Times New Roman" w:cs="Times New Roman"/>
          <w:sz w:val="28"/>
          <w:szCs w:val="28"/>
        </w:rPr>
        <w:t xml:space="preserve">Устав образовательной организации;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лицензию на осуществление образовательной деятельности и другие документы, регламентирующие организацию образовательного процесса в ОУ;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адрес и телефон Учредителя ОУ;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настоящее Положение;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учебный план на платные образовательные услуги;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образовательные программы, по которым происходит обучение.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2.7. Размер платы за оказание платных образовательных услуг устанавливается Договором на оказание платных образовательных услуг. В стоимость услуг закладывается стоимость одного академического часа обучения, расходы по другим статьям, предусмотренные в расчете.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2.8. Место оказания платных образовательных услуг определяется в соответствии с расписанием занятий, утвержденным директором ОУ, в учебных классах.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>2.9. Наполняемость групп для занятий определяется в соответствии с потребностью заказчика и спецификой предоставляемой услуги.</w:t>
      </w:r>
    </w:p>
    <w:p w:rsidR="009F1FEF" w:rsidRDefault="009F1FE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FEF" w:rsidRPr="009F1FEF" w:rsidRDefault="00EE562F" w:rsidP="009F1F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EF">
        <w:rPr>
          <w:rFonts w:ascii="Times New Roman" w:hAnsi="Times New Roman" w:cs="Times New Roman"/>
          <w:b/>
          <w:sz w:val="28"/>
          <w:szCs w:val="28"/>
        </w:rPr>
        <w:t>3. Договор об оказании платных образовательных услуг.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3.1. Договор заключается в простой письменной форме и содержит следующие сведения: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б) место нахождения или место жительства исполнителя;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в) наименование или фамилия, имя, отчество (при наличии) заказчика, телефон (при наличии) заказчика и (или) законного представителя обучающегося;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г) место нахождения или место жительства заказчика и (или) законного представителя обучающегося;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ж) права, обязанности и ответственность исполнителя, заказчика и обучающегося;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з) полная стоимость образовательных услуг по договору, порядок их оплаты;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к) вид, уровень и (или) направленность образовательной программы (часть образовательной программы определенных уровня, вида и (или) направленности);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л) форма обучения;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м) сроки освоения образовательной программы или части образовательной программы по договору (продолжительность обучения по договору);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о) порядок изменения и расторжения договора;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п) другие необходимые сведения, связанные со спецификой оказываемых платных образовательных услуг.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3.2. Договор составляется в двух экземплярах, один из которых находится у исполнителя (Школы), второй – у заказчика.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3.3.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>3.4. Сведения, указанные в договоре, должны соответствовать информации, размещенной на официальном сайте образовательной организации в информационно</w:t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>теле</w:t>
      </w:r>
      <w:r w:rsidR="009F1FEF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EE562F">
        <w:rPr>
          <w:rFonts w:ascii="Times New Roman" w:hAnsi="Times New Roman" w:cs="Times New Roman"/>
          <w:sz w:val="28"/>
          <w:szCs w:val="28"/>
        </w:rPr>
        <w:t xml:space="preserve"> на дату заключения договора. </w:t>
      </w:r>
    </w:p>
    <w:p w:rsidR="009F1FEF" w:rsidRDefault="009F1FE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FEF" w:rsidRPr="009F1FEF" w:rsidRDefault="00EE562F" w:rsidP="009F1F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EF">
        <w:rPr>
          <w:rFonts w:ascii="Times New Roman" w:hAnsi="Times New Roman" w:cs="Times New Roman"/>
          <w:b/>
          <w:sz w:val="28"/>
          <w:szCs w:val="28"/>
        </w:rPr>
        <w:t>4. Перечень платных образовательных услуг.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4.1. Образовательное учреждение оказывает следующие виды и формы платных образовательных услуг (образовательные, развивающие):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создание групп по адаптации детей к условиям школьной жизни.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4.2. Исходя из запросов потенциальных потребителей платных образовательных услуг, при наличии соответствующих условий, перечень платных образовательных услуг может быть изменен. </w:t>
      </w:r>
    </w:p>
    <w:p w:rsidR="009F1FEF" w:rsidRPr="009F1FEF" w:rsidRDefault="009F1FEF" w:rsidP="009F1F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EF" w:rsidRPr="009F1FEF" w:rsidRDefault="00EE562F" w:rsidP="009F1F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EF">
        <w:rPr>
          <w:rFonts w:ascii="Times New Roman" w:hAnsi="Times New Roman" w:cs="Times New Roman"/>
          <w:b/>
          <w:sz w:val="28"/>
          <w:szCs w:val="28"/>
        </w:rPr>
        <w:t>5. Кадровое обеспечение оказания платных образовательных услуг.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5.1. Для выполнения работ по оказанию платных образовательных услуг привлекаются: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основные сотрудники общеобразовательного учреждения;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sym w:font="Symbol" w:char="F02D"/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Pr="00EE562F">
        <w:rPr>
          <w:rFonts w:ascii="Times New Roman" w:hAnsi="Times New Roman" w:cs="Times New Roman"/>
          <w:sz w:val="28"/>
          <w:szCs w:val="28"/>
        </w:rPr>
        <w:t xml:space="preserve">сторонние специалисты. </w:t>
      </w:r>
    </w:p>
    <w:p w:rsidR="009F1FEF" w:rsidRP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FEF">
        <w:rPr>
          <w:rFonts w:ascii="Times New Roman" w:hAnsi="Times New Roman" w:cs="Times New Roman"/>
          <w:sz w:val="28"/>
          <w:szCs w:val="28"/>
        </w:rPr>
        <w:t>5.2. Оплата труда работников ОУ, принятых специалистов осуществляется на основании приказа руководителя ОУ и утвержденной сметы доходов и расходов по данной услуге.</w:t>
      </w:r>
    </w:p>
    <w:p w:rsidR="009F1FEF" w:rsidRPr="009F1FEF" w:rsidRDefault="009F1FEF" w:rsidP="009F1F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EF" w:rsidRPr="009F1FEF" w:rsidRDefault="00EE562F" w:rsidP="009F1F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EF">
        <w:rPr>
          <w:rFonts w:ascii="Times New Roman" w:hAnsi="Times New Roman" w:cs="Times New Roman"/>
          <w:b/>
          <w:sz w:val="28"/>
          <w:szCs w:val="28"/>
        </w:rPr>
        <w:t>6. Порядок получения и расходования денежных средств.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6.1. Платные образовательные услуги осуществляются за счет средств Заказчика.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6.2. Заказчик обязан оплатить оказываемые платные образовательные услуги в порядке и в сроки, указанные в договоре.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>6.3. Оплата за предоставляемые платные образовательные услуги производится безналичным расчетом, путем перечисления денежных средств на лицевой счет Исполнителя. (Оплата услуг удостоверяется Заказчиком путём предоставления Исполнителю доку</w:t>
      </w:r>
      <w:r w:rsidR="009F1FEF">
        <w:rPr>
          <w:rFonts w:ascii="Times New Roman" w:hAnsi="Times New Roman" w:cs="Times New Roman"/>
          <w:sz w:val="28"/>
          <w:szCs w:val="28"/>
        </w:rPr>
        <w:t>ментов, подтверждающих оплату).</w:t>
      </w:r>
    </w:p>
    <w:p w:rsidR="009F1FEF" w:rsidRP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6.4. Денежные средства, полученные от оказания платных </w:t>
      </w:r>
      <w:r w:rsidRPr="009F1FEF">
        <w:rPr>
          <w:rFonts w:ascii="Times New Roman" w:hAnsi="Times New Roman" w:cs="Times New Roman"/>
          <w:sz w:val="28"/>
          <w:szCs w:val="28"/>
        </w:rPr>
        <w:t>образовательных услуг, после уплаты налогов в соответствии с действующим законодательством, по усмотрению Исполнителя направляются на расходы, связанные с её уставной деятельностью, в том числе на оплату труда работников, на развитие учреждения, оплату работ по капитальному, текущему ремонту и содержанию здания, приобретение мебели, учебных пособий и т.д.</w:t>
      </w:r>
    </w:p>
    <w:p w:rsidR="009F1FEF" w:rsidRPr="009F1FEF" w:rsidRDefault="009F1FEF" w:rsidP="009F1F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EF" w:rsidRDefault="00EE562F" w:rsidP="009F1F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1FEF">
        <w:rPr>
          <w:rFonts w:ascii="Times New Roman" w:hAnsi="Times New Roman" w:cs="Times New Roman"/>
          <w:b/>
          <w:sz w:val="28"/>
          <w:szCs w:val="28"/>
        </w:rPr>
        <w:t>7. Прекращение договорных отношений.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7.1. По инициативе Заказчика договор, может быть расторгнут по следующим основаниям: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- обнаружены недостатки исполнения договора, и они не устранены в установленный договором срок;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- обнаружен существенный недостаток оказанных платных образовательных услуг или иные существенные отступления от условий договора;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- Исполнитель нарушил сроки оказания платных образовательных услуг, либо во время оказания платных образовательных услуг стало очевидным, что они не будут оказаны в срок.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>7.1.</w:t>
      </w:r>
      <w:proofErr w:type="gramStart"/>
      <w:r w:rsidRPr="00EE562F">
        <w:rPr>
          <w:rFonts w:ascii="Times New Roman" w:hAnsi="Times New Roman" w:cs="Times New Roman"/>
          <w:sz w:val="28"/>
          <w:szCs w:val="28"/>
        </w:rPr>
        <w:t>1.Расторжение</w:t>
      </w:r>
      <w:proofErr w:type="gramEnd"/>
      <w:r w:rsidRPr="00EE562F">
        <w:rPr>
          <w:rFonts w:ascii="Times New Roman" w:hAnsi="Times New Roman" w:cs="Times New Roman"/>
          <w:sz w:val="28"/>
          <w:szCs w:val="28"/>
        </w:rPr>
        <w:t xml:space="preserve"> договора осуществляется на основании письменного заявления Заказчика.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7.2. По инициативе исполнителя договор может быть расторгнут в одностороннем порядке в следующих случаях: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- Нарушение Заказчиком сроков оплаты платных образовательных услуг, указанных в договоре. </w:t>
      </w:r>
    </w:p>
    <w:p w:rsidR="009F1FE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(бездействия) Заказчика, Обучающегося (непосещение занятий, недопустимое поведение на занятиях и т.д.). </w:t>
      </w:r>
    </w:p>
    <w:p w:rsidR="009F1FEF" w:rsidRDefault="009F1FE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FEF" w:rsidRPr="009F1FEF" w:rsidRDefault="00EE562F" w:rsidP="009F1F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EF">
        <w:rPr>
          <w:rFonts w:ascii="Times New Roman" w:hAnsi="Times New Roman" w:cs="Times New Roman"/>
          <w:b/>
          <w:sz w:val="28"/>
          <w:szCs w:val="28"/>
        </w:rPr>
        <w:t>8. Ответственность сторон.</w:t>
      </w:r>
    </w:p>
    <w:p w:rsidR="00E61F74" w:rsidRPr="00EE562F" w:rsidRDefault="00EE562F" w:rsidP="009F1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2F">
        <w:rPr>
          <w:rFonts w:ascii="Times New Roman" w:hAnsi="Times New Roman" w:cs="Times New Roman"/>
          <w:sz w:val="28"/>
          <w:szCs w:val="28"/>
        </w:rPr>
        <w:t>8.1.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sectPr w:rsidR="00E61F74" w:rsidRPr="00EE562F" w:rsidSect="0064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2F"/>
    <w:rsid w:val="009F1FEF"/>
    <w:rsid w:val="00E61F74"/>
    <w:rsid w:val="00EE562F"/>
    <w:rsid w:val="00F5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30D6"/>
  <w15:chartTrackingRefBased/>
  <w15:docId w15:val="{C140B8AA-0B96-466B-BFE0-FF858C97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2F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E56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table" w:styleId="a4">
    <w:name w:val="Table Grid"/>
    <w:basedOn w:val="a1"/>
    <w:uiPriority w:val="59"/>
    <w:rsid w:val="00EE562F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EE562F"/>
    <w:pPr>
      <w:spacing w:after="0" w:line="240" w:lineRule="auto"/>
    </w:pPr>
  </w:style>
  <w:style w:type="character" w:customStyle="1" w:styleId="FontStyle12">
    <w:name w:val="Font Style12"/>
    <w:rsid w:val="00EE562F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EE562F"/>
    <w:rPr>
      <w:color w:val="0563C1" w:themeColor="hyperlink"/>
      <w:u w:val="single"/>
    </w:rPr>
  </w:style>
  <w:style w:type="paragraph" w:styleId="a3">
    <w:name w:val="Subtitle"/>
    <w:basedOn w:val="a"/>
    <w:next w:val="a"/>
    <w:link w:val="a7"/>
    <w:uiPriority w:val="11"/>
    <w:qFormat/>
    <w:rsid w:val="00EE562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3"/>
    <w:uiPriority w:val="11"/>
    <w:rsid w:val="00EE562F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9F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98.gosuslugi.ru" TargetMode="External"/><Relationship Id="rId4" Type="http://schemas.openxmlformats.org/officeDocument/2006/relationships/hyperlink" Target="mailto:sch98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nw/Tv/iqkbjbmYYy93wv6nTReTY0HByu/oipvPF0n9U=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HiLaBzneo5VhaW36idK2HsvI2mjNvrg3LBMOqu1Krxg=</DigestValue>
    </Reference>
  </SignedInfo>
  <SignatureValue>YIF9nyGlxAYZrWs9Td3hlBTOyxY0l+VqonFfUpKLU15QP6NrpUqPpMrXyXaxjimL
J4NFpbtVw1qJZY39jj5oSA==</SignatureValue>
  <KeyInfo>
    <X509Data>
      <X509Certificate>MIIJuTCCCWagAwIBAgIUfQaxvtBcVfG3MwxSbCxl/dQvG2QwCgYIKoUDBwEBAwIw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jNC90L7QtSDQutCw0LfQvdCw0YfQtdC50YHRgtCy0L4wHhcNMjExMjI3MDM1ODU5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ODAMBgUqhQNkcgQDAgEBMA4GA1UdDwEB/wQEAwID+DATBgNVHSUEDDAKBggrBgEF
BQcDAjArBgNVHRAEJDAigA8yMDIxMTIyNzAzNTY1NFqBDzIwMjMwMzI3MDM1NjU0
WjCCAWAGA1UdIwSCAVcwggFTgBRVMPEMnHdDsiTcBlktXAG2cdRkNqGCASykggEo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0YHRgdC40LiCCwDLxpgzAAAAAAVuMGgGA1UdHwRhMF8wLqAsoCqGKGh0dHA6Ly9j
cmwucm9za2F6bmEucnUvY3JsL3VjZmtfMjAyMS5jcmwwLaAroCmGJ2h0dHA6Ly9j
cmwuZnNmay5sb2NhbC9jcmwvdWNma18yMDIxLmNybDAdBgNVHQ4EFgQUDOoUuqD6
gOAhFNH8J/r00P+QdAQwCgYIKoUDBwEBAwIDQQC2kW628ZwvX/EdCjbokpcROxm7
GPcjsJLXA8pfNlVu68nOIdHZ15bybAd39pn1uHwFzg+Gen58XHTCKkyKrGnr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aJqa5arvvefkfAwkJqosNAPo/xI=</DigestValue>
      </Reference>
      <Reference URI="/word/document.xml?ContentType=application/vnd.openxmlformats-officedocument.wordprocessingml.document.main+xml">
        <DigestMethod Algorithm="http://www.w3.org/2000/09/xmldsig#sha1"/>
        <DigestValue>Ry3HBqsb//uR+8px1slZu6ZaTJg=</DigestValue>
      </Reference>
      <Reference URI="/word/fontTable.xml?ContentType=application/vnd.openxmlformats-officedocument.wordprocessingml.fontTable+xml">
        <DigestMethod Algorithm="http://www.w3.org/2000/09/xmldsig#sha1"/>
        <DigestValue>TYnOWt866xRyamEafRDMClXWZ3Y=</DigestValue>
      </Reference>
      <Reference URI="/word/settings.xml?ContentType=application/vnd.openxmlformats-officedocument.wordprocessingml.settings+xml">
        <DigestMethod Algorithm="http://www.w3.org/2000/09/xmldsig#sha1"/>
        <DigestValue>fzbBigtqwjjOHZFVFaEEHO1TAic=</DigestValue>
      </Reference>
      <Reference URI="/word/styles.xml?ContentType=application/vnd.openxmlformats-officedocument.wordprocessingml.styles+xml">
        <DigestMethod Algorithm="http://www.w3.org/2000/09/xmldsig#sha1"/>
        <DigestValue>0X4hFYcqOv3LtXx//x+vEHFeh0Y=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2023-01-30T06:08:50Z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2023-01-30T06:08:50Z</xd:SigningTime>
          <xd:SigningCertificate>
            <xd:Cert>
              <xd:CertDigest>
                <DigestMethod Algorithm="http://www.w3.org/2000/09/xmldsig#sha1"/>
                <DigestValue>vWQvfZ19Qj5XupQXGzlZPTdqvbQ=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713773134629389618399705361744210907779021347684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2023-01-30T05:28:00Z</cp:lastPrinted>
  <dcterms:created xsi:type="dcterms:W3CDTF">2023-01-30T05:08:00Z</dcterms:created>
  <dcterms:modified xsi:type="dcterms:W3CDTF">2023-01-30T05:28:00Z</dcterms:modified>
</cp:coreProperties>
</file>