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F1FB5" w14:textId="77777777" w:rsidR="00D67D03" w:rsidRPr="001F2348" w:rsidRDefault="00D67D03" w:rsidP="00D67D03">
      <w:pPr>
        <w:jc w:val="center"/>
        <w:rPr>
          <w:rFonts w:ascii="Times New Roman" w:hAnsi="Times New Roman" w:cs="Times New Roman"/>
          <w:b/>
          <w:bCs/>
          <w:sz w:val="24"/>
          <w:szCs w:val="28"/>
        </w:rPr>
      </w:pPr>
      <w:r w:rsidRPr="001F2348">
        <w:rPr>
          <w:rFonts w:ascii="Times New Roman" w:hAnsi="Times New Roman" w:cs="Times New Roman"/>
          <w:b/>
          <w:bCs/>
          <w:sz w:val="24"/>
          <w:szCs w:val="28"/>
        </w:rPr>
        <w:t>Муниципальное бюджетное общеобразовательное учреждение</w:t>
      </w:r>
    </w:p>
    <w:p w14:paraId="26806535" w14:textId="77777777" w:rsidR="00D67D03" w:rsidRPr="001F2348" w:rsidRDefault="00D67D03" w:rsidP="00D67D03">
      <w:pPr>
        <w:jc w:val="center"/>
        <w:rPr>
          <w:rFonts w:ascii="Times New Roman" w:hAnsi="Times New Roman" w:cs="Times New Roman"/>
          <w:b/>
          <w:bCs/>
          <w:sz w:val="24"/>
          <w:szCs w:val="28"/>
        </w:rPr>
      </w:pPr>
      <w:r w:rsidRPr="001F2348">
        <w:rPr>
          <w:rFonts w:ascii="Times New Roman" w:hAnsi="Times New Roman" w:cs="Times New Roman"/>
          <w:b/>
          <w:bCs/>
          <w:sz w:val="24"/>
          <w:szCs w:val="28"/>
        </w:rPr>
        <w:t>«Средняя школа № 98» г. Красноярска</w:t>
      </w:r>
    </w:p>
    <w:p w14:paraId="376557F5" w14:textId="545EDD04" w:rsidR="00D67D03" w:rsidRDefault="00D67D03" w:rsidP="00D67D03">
      <w:pPr>
        <w:jc w:val="center"/>
        <w:rPr>
          <w:rFonts w:ascii="Times New Roman" w:hAnsi="Times New Roman" w:cs="Times New Roman"/>
          <w:sz w:val="28"/>
          <w:szCs w:val="28"/>
        </w:rPr>
      </w:pPr>
    </w:p>
    <w:p w14:paraId="5651C2F6" w14:textId="19B12F69" w:rsidR="00B45D17" w:rsidRDefault="00B45D17" w:rsidP="00D67D03">
      <w:pPr>
        <w:jc w:val="center"/>
        <w:rPr>
          <w:rFonts w:ascii="Times New Roman" w:hAnsi="Times New Roman" w:cs="Times New Roman"/>
          <w:sz w:val="28"/>
          <w:szCs w:val="28"/>
        </w:rPr>
      </w:pPr>
    </w:p>
    <w:p w14:paraId="3D749308" w14:textId="3C39631D" w:rsidR="00B45D17" w:rsidRDefault="00B45D17" w:rsidP="00D67D03">
      <w:pPr>
        <w:jc w:val="center"/>
        <w:rPr>
          <w:rFonts w:ascii="Times New Roman" w:hAnsi="Times New Roman" w:cs="Times New Roman"/>
          <w:sz w:val="28"/>
          <w:szCs w:val="28"/>
        </w:rPr>
      </w:pPr>
    </w:p>
    <w:p w14:paraId="009C14C6" w14:textId="77777777" w:rsidR="00B45D17" w:rsidRPr="00823919" w:rsidRDefault="00B45D17" w:rsidP="00D67D03">
      <w:pPr>
        <w:jc w:val="center"/>
        <w:rPr>
          <w:rFonts w:ascii="Times New Roman" w:hAnsi="Times New Roman" w:cs="Times New Roman"/>
          <w:sz w:val="28"/>
          <w:szCs w:val="28"/>
        </w:rPr>
      </w:pPr>
    </w:p>
    <w:p w14:paraId="45EC2181" w14:textId="77777777" w:rsidR="00D67D03" w:rsidRPr="00823919" w:rsidRDefault="00D67D03" w:rsidP="00D67D03">
      <w:pPr>
        <w:rPr>
          <w:rFonts w:ascii="Times New Roman" w:hAnsi="Times New Roman" w:cs="Times New Roman"/>
          <w:sz w:val="28"/>
          <w:szCs w:val="28"/>
        </w:rPr>
      </w:pPr>
    </w:p>
    <w:p w14:paraId="0ECE20FE" w14:textId="77777777" w:rsidR="00D67D03" w:rsidRPr="00823919" w:rsidRDefault="00D67D03" w:rsidP="00D67D03">
      <w:pPr>
        <w:rPr>
          <w:rFonts w:ascii="Times New Roman" w:hAnsi="Times New Roman" w:cs="Times New Roman"/>
          <w:sz w:val="28"/>
          <w:szCs w:val="28"/>
        </w:rPr>
      </w:pPr>
    </w:p>
    <w:p w14:paraId="14D45C8F" w14:textId="77777777" w:rsidR="00D67D03" w:rsidRPr="00823919" w:rsidRDefault="00D67D03" w:rsidP="00D67D03">
      <w:pPr>
        <w:rPr>
          <w:rFonts w:ascii="Times New Roman" w:hAnsi="Times New Roman" w:cs="Times New Roman"/>
          <w:sz w:val="28"/>
          <w:szCs w:val="28"/>
        </w:rPr>
      </w:pPr>
    </w:p>
    <w:p w14:paraId="31EF9AD7" w14:textId="77777777" w:rsidR="00D67D03" w:rsidRPr="00B45D17" w:rsidRDefault="00D67D03" w:rsidP="00D67D03">
      <w:pPr>
        <w:jc w:val="center"/>
        <w:rPr>
          <w:rFonts w:ascii="Times New Roman" w:hAnsi="Times New Roman" w:cs="Times New Roman"/>
          <w:sz w:val="24"/>
          <w:szCs w:val="28"/>
        </w:rPr>
      </w:pPr>
    </w:p>
    <w:p w14:paraId="5013E91F" w14:textId="77777777" w:rsidR="00D67D03" w:rsidRPr="001F2348" w:rsidRDefault="00D67D03" w:rsidP="00D67D03">
      <w:pPr>
        <w:jc w:val="center"/>
        <w:rPr>
          <w:rFonts w:ascii="Times New Roman" w:hAnsi="Times New Roman" w:cs="Times New Roman"/>
          <w:b/>
          <w:sz w:val="24"/>
          <w:szCs w:val="28"/>
        </w:rPr>
      </w:pPr>
      <w:proofErr w:type="gramStart"/>
      <w:r w:rsidRPr="001F2348">
        <w:rPr>
          <w:rFonts w:ascii="Times New Roman" w:hAnsi="Times New Roman" w:cs="Times New Roman"/>
          <w:b/>
          <w:sz w:val="24"/>
          <w:szCs w:val="28"/>
        </w:rPr>
        <w:t>РАБОЧАЯ  ПРОГРАММА</w:t>
      </w:r>
      <w:proofErr w:type="gramEnd"/>
    </w:p>
    <w:p w14:paraId="26E31AE3" w14:textId="77777777" w:rsidR="00D67D03" w:rsidRPr="001F2348" w:rsidRDefault="00D67D03" w:rsidP="00D67D03">
      <w:pPr>
        <w:jc w:val="center"/>
        <w:rPr>
          <w:rFonts w:ascii="Times New Roman" w:hAnsi="Times New Roman" w:cs="Times New Roman"/>
          <w:sz w:val="24"/>
          <w:szCs w:val="28"/>
          <w:lang w:eastAsia="ar-SA"/>
        </w:rPr>
      </w:pPr>
      <w:r w:rsidRPr="001F2348">
        <w:rPr>
          <w:rFonts w:ascii="Times New Roman" w:hAnsi="Times New Roman" w:cs="Times New Roman"/>
          <w:sz w:val="24"/>
          <w:szCs w:val="28"/>
          <w:lang w:eastAsia="ar-SA"/>
        </w:rPr>
        <w:t>внеурочной деятельности</w:t>
      </w:r>
    </w:p>
    <w:p w14:paraId="718B3B06" w14:textId="77777777" w:rsidR="00200B7D" w:rsidRDefault="00B84215" w:rsidP="00D67D03">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Поговорим о культуре</w:t>
      </w:r>
    </w:p>
    <w:p w14:paraId="056436BE" w14:textId="77777777" w:rsidR="00D67D03" w:rsidRPr="001B4F76" w:rsidRDefault="00AB2A7D" w:rsidP="00D67D03">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b/>
          <w:sz w:val="28"/>
          <w:szCs w:val="28"/>
        </w:rPr>
        <w:t>11</w:t>
      </w:r>
      <w:r w:rsidR="00D67D03">
        <w:rPr>
          <w:rFonts w:ascii="Times New Roman" w:eastAsia="Calibri" w:hAnsi="Times New Roman" w:cs="Times New Roman"/>
          <w:b/>
          <w:sz w:val="28"/>
          <w:szCs w:val="28"/>
        </w:rPr>
        <w:t xml:space="preserve"> класс</w:t>
      </w:r>
    </w:p>
    <w:p w14:paraId="7094B751" w14:textId="77777777" w:rsidR="00200B7D" w:rsidRDefault="00200B7D" w:rsidP="00D67D03">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направление: </w:t>
      </w:r>
      <w:proofErr w:type="spellStart"/>
      <w:r>
        <w:rPr>
          <w:rFonts w:ascii="Times New Roman" w:eastAsia="Calibri" w:hAnsi="Times New Roman" w:cs="Times New Roman"/>
          <w:b/>
          <w:sz w:val="28"/>
          <w:szCs w:val="28"/>
        </w:rPr>
        <w:t>общеинтеллектуальное</w:t>
      </w:r>
      <w:proofErr w:type="spellEnd"/>
    </w:p>
    <w:p w14:paraId="14498348" w14:textId="77777777" w:rsidR="00200B7D" w:rsidRDefault="00D67D03" w:rsidP="00D67D03">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w:t>
      </w:r>
      <w:r w:rsidR="00B84215">
        <w:rPr>
          <w:rFonts w:ascii="Times New Roman" w:eastAsia="Calibri" w:hAnsi="Times New Roman" w:cs="Times New Roman"/>
          <w:sz w:val="24"/>
          <w:szCs w:val="24"/>
        </w:rPr>
        <w:t>2-2023</w:t>
      </w:r>
      <w:r>
        <w:rPr>
          <w:rFonts w:ascii="Times New Roman" w:eastAsia="Calibri" w:hAnsi="Times New Roman" w:cs="Times New Roman"/>
          <w:sz w:val="24"/>
          <w:szCs w:val="24"/>
        </w:rPr>
        <w:t xml:space="preserve"> учебный год</w:t>
      </w:r>
    </w:p>
    <w:p w14:paraId="633E2783" w14:textId="7ED59D1C" w:rsidR="00D67D03" w:rsidRDefault="00D67D03" w:rsidP="00D67D03">
      <w:pPr>
        <w:spacing w:after="200" w:line="276" w:lineRule="auto"/>
        <w:jc w:val="center"/>
        <w:rPr>
          <w:rFonts w:ascii="Times New Roman" w:eastAsia="Calibri" w:hAnsi="Times New Roman" w:cs="Times New Roman"/>
          <w:sz w:val="24"/>
          <w:szCs w:val="24"/>
        </w:rPr>
      </w:pPr>
    </w:p>
    <w:p w14:paraId="63F92951" w14:textId="68B2EE40" w:rsidR="00B45D17" w:rsidRDefault="00B45D17" w:rsidP="00D67D03">
      <w:pPr>
        <w:spacing w:after="200" w:line="276" w:lineRule="auto"/>
        <w:jc w:val="center"/>
        <w:rPr>
          <w:rFonts w:ascii="Times New Roman" w:eastAsia="Calibri" w:hAnsi="Times New Roman" w:cs="Times New Roman"/>
          <w:sz w:val="24"/>
          <w:szCs w:val="24"/>
        </w:rPr>
      </w:pPr>
    </w:p>
    <w:p w14:paraId="336B07AF" w14:textId="2C1296C6" w:rsidR="00B45D17" w:rsidRDefault="00B45D17" w:rsidP="00D67D03">
      <w:pPr>
        <w:spacing w:after="200" w:line="276" w:lineRule="auto"/>
        <w:jc w:val="center"/>
        <w:rPr>
          <w:rFonts w:ascii="Times New Roman" w:eastAsia="Calibri" w:hAnsi="Times New Roman" w:cs="Times New Roman"/>
          <w:sz w:val="24"/>
          <w:szCs w:val="24"/>
        </w:rPr>
      </w:pPr>
    </w:p>
    <w:p w14:paraId="602EE75F" w14:textId="77777777" w:rsidR="00B45D17" w:rsidRDefault="00B45D17" w:rsidP="00D67D03">
      <w:pPr>
        <w:spacing w:after="200" w:line="276" w:lineRule="auto"/>
        <w:jc w:val="center"/>
        <w:rPr>
          <w:rFonts w:ascii="Times New Roman" w:eastAsia="Calibri" w:hAnsi="Times New Roman" w:cs="Times New Roman"/>
          <w:sz w:val="24"/>
          <w:szCs w:val="24"/>
        </w:rPr>
      </w:pPr>
    </w:p>
    <w:p w14:paraId="627EBBEE" w14:textId="77777777" w:rsidR="00D67D03" w:rsidRDefault="00D67D03" w:rsidP="00D67D03">
      <w:pPr>
        <w:spacing w:after="200" w:line="276" w:lineRule="auto"/>
        <w:jc w:val="center"/>
        <w:rPr>
          <w:rFonts w:ascii="Times New Roman" w:eastAsia="Calibri" w:hAnsi="Times New Roman" w:cs="Times New Roman"/>
          <w:sz w:val="24"/>
          <w:szCs w:val="24"/>
        </w:rPr>
      </w:pPr>
    </w:p>
    <w:p w14:paraId="32FC9684" w14:textId="77777777" w:rsidR="00D67D03" w:rsidRDefault="00D67D03" w:rsidP="00D67D03">
      <w:pPr>
        <w:spacing w:after="200" w:line="276" w:lineRule="auto"/>
        <w:jc w:val="right"/>
        <w:rPr>
          <w:rFonts w:ascii="Times New Roman" w:eastAsia="Calibri" w:hAnsi="Times New Roman" w:cs="Times New Roman"/>
          <w:sz w:val="24"/>
          <w:szCs w:val="24"/>
        </w:rPr>
      </w:pPr>
    </w:p>
    <w:p w14:paraId="1F2725DD" w14:textId="77777777" w:rsidR="00D67D03" w:rsidRPr="001B4F76" w:rsidRDefault="00D67D03" w:rsidP="00D67D03">
      <w:pPr>
        <w:spacing w:after="200" w:line="276"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Составил</w:t>
      </w:r>
      <w:r w:rsidR="00AB2A7D">
        <w:rPr>
          <w:rFonts w:ascii="Times New Roman" w:eastAsia="Calibri" w:hAnsi="Times New Roman" w:cs="Times New Roman"/>
          <w:sz w:val="24"/>
          <w:szCs w:val="24"/>
        </w:rPr>
        <w:t>а</w:t>
      </w:r>
      <w:r>
        <w:rPr>
          <w:rFonts w:ascii="Times New Roman" w:eastAsia="Calibri" w:hAnsi="Times New Roman" w:cs="Times New Roman"/>
          <w:sz w:val="24"/>
          <w:szCs w:val="24"/>
        </w:rPr>
        <w:t>: Карпова Н.В.</w:t>
      </w:r>
    </w:p>
    <w:p w14:paraId="3BE455F1" w14:textId="77777777" w:rsidR="00200B7D" w:rsidRDefault="00200B7D" w:rsidP="00200B7D">
      <w:pPr>
        <w:spacing w:after="200" w:line="276" w:lineRule="auto"/>
        <w:jc w:val="center"/>
        <w:rPr>
          <w:rFonts w:ascii="Times New Roman" w:eastAsia="Calibri" w:hAnsi="Times New Roman" w:cs="Times New Roman"/>
          <w:sz w:val="24"/>
          <w:szCs w:val="24"/>
        </w:rPr>
      </w:pPr>
    </w:p>
    <w:p w14:paraId="41C1E368" w14:textId="77777777" w:rsidR="001F4E83" w:rsidRDefault="001F4E83" w:rsidP="00200B7D">
      <w:pPr>
        <w:spacing w:after="200" w:line="276" w:lineRule="auto"/>
        <w:jc w:val="center"/>
        <w:rPr>
          <w:rFonts w:ascii="Times New Roman" w:eastAsia="Calibri" w:hAnsi="Times New Roman" w:cs="Times New Roman"/>
          <w:sz w:val="24"/>
          <w:szCs w:val="24"/>
        </w:rPr>
      </w:pPr>
    </w:p>
    <w:p w14:paraId="463DD2FD" w14:textId="77777777" w:rsidR="001F4E83" w:rsidRDefault="001F4E83" w:rsidP="00200B7D">
      <w:pPr>
        <w:spacing w:after="200" w:line="276" w:lineRule="auto"/>
        <w:jc w:val="center"/>
        <w:rPr>
          <w:rFonts w:ascii="Times New Roman" w:eastAsia="Calibri" w:hAnsi="Times New Roman" w:cs="Times New Roman"/>
          <w:sz w:val="24"/>
          <w:szCs w:val="24"/>
        </w:rPr>
      </w:pPr>
    </w:p>
    <w:p w14:paraId="4CD41551" w14:textId="77777777" w:rsidR="001F4E83" w:rsidRPr="001B4F76" w:rsidRDefault="001F4E83" w:rsidP="00200B7D">
      <w:pPr>
        <w:spacing w:after="200" w:line="276" w:lineRule="auto"/>
        <w:jc w:val="center"/>
        <w:rPr>
          <w:rFonts w:ascii="Times New Roman" w:eastAsia="Calibri" w:hAnsi="Times New Roman" w:cs="Times New Roman"/>
          <w:sz w:val="24"/>
          <w:szCs w:val="24"/>
        </w:rPr>
      </w:pPr>
    </w:p>
    <w:p w14:paraId="7F42A35B" w14:textId="77777777" w:rsidR="00D67D03" w:rsidRDefault="00D67D03" w:rsidP="00D67D03">
      <w:pPr>
        <w:rPr>
          <w:rFonts w:ascii="Times New Roman" w:hAnsi="Times New Roman" w:cs="Times New Roman"/>
          <w:b/>
          <w:sz w:val="28"/>
          <w:szCs w:val="28"/>
        </w:rPr>
      </w:pPr>
    </w:p>
    <w:p w14:paraId="3A81DF95" w14:textId="77777777" w:rsidR="00E85EE9" w:rsidRPr="001F4E83" w:rsidRDefault="00E85EE9" w:rsidP="00E85EE9">
      <w:pPr>
        <w:jc w:val="center"/>
        <w:rPr>
          <w:rFonts w:ascii="Times New Roman" w:hAnsi="Times New Roman" w:cs="Times New Roman"/>
          <w:sz w:val="28"/>
          <w:szCs w:val="28"/>
        </w:rPr>
      </w:pPr>
      <w:r w:rsidRPr="001F4E83">
        <w:rPr>
          <w:rFonts w:ascii="Times New Roman" w:hAnsi="Times New Roman" w:cs="Times New Roman"/>
          <w:sz w:val="28"/>
          <w:szCs w:val="28"/>
        </w:rPr>
        <w:lastRenderedPageBreak/>
        <w:t>Пояснительная записка</w:t>
      </w:r>
    </w:p>
    <w:p w14:paraId="236B24FB" w14:textId="77777777" w:rsidR="00791212" w:rsidRPr="001F4E83" w:rsidRDefault="00791212" w:rsidP="00791212">
      <w:pPr>
        <w:spacing w:line="240" w:lineRule="auto"/>
        <w:jc w:val="both"/>
        <w:rPr>
          <w:rFonts w:ascii="Times New Roman" w:hAnsi="Times New Roman" w:cs="Times New Roman"/>
          <w:sz w:val="24"/>
          <w:szCs w:val="24"/>
        </w:rPr>
      </w:pPr>
      <w:r w:rsidRPr="001F4E83">
        <w:rPr>
          <w:rFonts w:ascii="Times New Roman" w:hAnsi="Times New Roman" w:cs="Times New Roman"/>
          <w:sz w:val="24"/>
          <w:szCs w:val="24"/>
        </w:rPr>
        <w:t>Данная программа предназначена для базового уровня и разработана в соответствии с нормативно-правовой базой:</w:t>
      </w:r>
    </w:p>
    <w:p w14:paraId="60768075" w14:textId="77777777" w:rsidR="00791212" w:rsidRPr="00791212" w:rsidRDefault="00791212" w:rsidP="00791212">
      <w:pPr>
        <w:spacing w:line="240" w:lineRule="auto"/>
        <w:jc w:val="both"/>
        <w:rPr>
          <w:rFonts w:ascii="Times New Roman" w:hAnsi="Times New Roman" w:cs="Times New Roman"/>
          <w:sz w:val="24"/>
          <w:szCs w:val="24"/>
        </w:rPr>
      </w:pPr>
      <w:r w:rsidRPr="00791212">
        <w:rPr>
          <w:rFonts w:ascii="Times New Roman" w:hAnsi="Times New Roman" w:cs="Times New Roman"/>
          <w:sz w:val="24"/>
          <w:szCs w:val="24"/>
        </w:rPr>
        <w:t>- Федеральным законом от 29 декабря 2012 года N 273-ФЗ «Об образовании в Российской Федерации»;</w:t>
      </w:r>
    </w:p>
    <w:p w14:paraId="3D2AE916" w14:textId="77777777" w:rsidR="00175EA0" w:rsidRPr="00175EA0" w:rsidRDefault="00791212" w:rsidP="00175EA0">
      <w:pPr>
        <w:autoSpaceDE w:val="0"/>
        <w:autoSpaceDN w:val="0"/>
        <w:adjustRightInd w:val="0"/>
        <w:spacing w:after="0" w:line="240" w:lineRule="auto"/>
        <w:rPr>
          <w:rFonts w:ascii="Times New Roman" w:hAnsi="Times New Roman" w:cs="Times New Roman"/>
          <w:sz w:val="24"/>
          <w:szCs w:val="24"/>
        </w:rPr>
      </w:pPr>
      <w:r w:rsidRPr="00791212">
        <w:rPr>
          <w:rFonts w:ascii="Times New Roman" w:hAnsi="Times New Roman" w:cs="Times New Roman"/>
          <w:sz w:val="24"/>
          <w:szCs w:val="24"/>
        </w:rPr>
        <w:t xml:space="preserve">- </w:t>
      </w:r>
      <w:r w:rsidR="00175EA0" w:rsidRPr="00175EA0">
        <w:rPr>
          <w:rFonts w:ascii="Times New Roman" w:hAnsi="Times New Roman" w:cs="Times New Roman"/>
          <w:sz w:val="24"/>
          <w:szCs w:val="24"/>
        </w:rPr>
        <w:t>федерального государственного образовательного стандарта среднего общего</w:t>
      </w:r>
    </w:p>
    <w:p w14:paraId="323CD001" w14:textId="77777777" w:rsidR="00791212" w:rsidRPr="00175EA0" w:rsidRDefault="00175EA0" w:rsidP="00175EA0">
      <w:pPr>
        <w:spacing w:line="240" w:lineRule="auto"/>
        <w:jc w:val="both"/>
        <w:rPr>
          <w:rFonts w:ascii="Times New Roman" w:hAnsi="Times New Roman" w:cs="Times New Roman"/>
          <w:sz w:val="24"/>
          <w:szCs w:val="24"/>
        </w:rPr>
      </w:pPr>
      <w:r w:rsidRPr="00175EA0">
        <w:rPr>
          <w:rFonts w:ascii="Times New Roman" w:hAnsi="Times New Roman" w:cs="Times New Roman"/>
          <w:sz w:val="24"/>
          <w:szCs w:val="24"/>
        </w:rPr>
        <w:t>образования</w:t>
      </w:r>
    </w:p>
    <w:p w14:paraId="62047620" w14:textId="77777777" w:rsidR="00791212" w:rsidRPr="00791212" w:rsidRDefault="00791212" w:rsidP="00791212">
      <w:pPr>
        <w:jc w:val="both"/>
        <w:rPr>
          <w:rFonts w:ascii="Times New Roman" w:eastAsia="Calibri" w:hAnsi="Times New Roman" w:cs="Times New Roman"/>
          <w:color w:val="FF0000"/>
          <w:sz w:val="24"/>
          <w:szCs w:val="24"/>
        </w:rPr>
      </w:pPr>
      <w:r>
        <w:rPr>
          <w:rFonts w:ascii="Times New Roman" w:hAnsi="Times New Roman" w:cs="Times New Roman"/>
          <w:sz w:val="24"/>
          <w:szCs w:val="24"/>
        </w:rPr>
        <w:t xml:space="preserve">- </w:t>
      </w:r>
      <w:r w:rsidRPr="00791212">
        <w:rPr>
          <w:rFonts w:ascii="Times New Roman" w:eastAsia="Calibri" w:hAnsi="Times New Roman" w:cs="Times New Roman"/>
          <w:sz w:val="24"/>
          <w:szCs w:val="24"/>
        </w:rPr>
        <w:t>Историко-культурный стандарт, утвержденный на расширенном заседании Совета Российского исторического общества 30 октября 2013 года.</w:t>
      </w:r>
    </w:p>
    <w:p w14:paraId="60349991" w14:textId="77777777" w:rsidR="00791212" w:rsidRPr="002050A8" w:rsidRDefault="00791212" w:rsidP="00791212">
      <w:pPr>
        <w:spacing w:line="240" w:lineRule="auto"/>
        <w:jc w:val="both"/>
        <w:rPr>
          <w:rFonts w:ascii="Times New Roman" w:hAnsi="Times New Roman" w:cs="Times New Roman"/>
          <w:sz w:val="24"/>
          <w:szCs w:val="24"/>
        </w:rPr>
      </w:pPr>
      <w:r w:rsidRPr="002050A8">
        <w:rPr>
          <w:rFonts w:ascii="Times New Roman" w:hAnsi="Times New Roman" w:cs="Times New Roman"/>
          <w:sz w:val="24"/>
          <w:szCs w:val="24"/>
        </w:rPr>
        <w:t>Рабочая программа разработана с учетом:</w:t>
      </w:r>
    </w:p>
    <w:p w14:paraId="5CF437C0" w14:textId="77777777" w:rsidR="00791212" w:rsidRDefault="00791212" w:rsidP="00791212">
      <w:pPr>
        <w:spacing w:line="240" w:lineRule="auto"/>
        <w:jc w:val="both"/>
        <w:rPr>
          <w:rFonts w:ascii="Times New Roman" w:hAnsi="Times New Roman" w:cs="Times New Roman"/>
          <w:sz w:val="24"/>
          <w:szCs w:val="24"/>
        </w:rPr>
      </w:pPr>
      <w:r w:rsidRPr="002050A8">
        <w:rPr>
          <w:rFonts w:ascii="Times New Roman" w:hAnsi="Times New Roman" w:cs="Times New Roman"/>
          <w:sz w:val="24"/>
          <w:szCs w:val="24"/>
        </w:rPr>
        <w:t>- Санитарно-эпидемиологическим требованиям к условиям и организации обучения в общеобразовательных организациях, утвержденных постановлением Главного государственного санитарного врача РФ от 29.12.2010г. №189.</w:t>
      </w:r>
    </w:p>
    <w:p w14:paraId="200BA60E" w14:textId="77777777" w:rsidR="00175EA0" w:rsidRDefault="00E85EE9" w:rsidP="001F4E83">
      <w:pPr>
        <w:pStyle w:val="c25"/>
        <w:spacing w:before="0" w:beforeAutospacing="0" w:after="0"/>
        <w:jc w:val="both"/>
        <w:rPr>
          <w:rFonts w:eastAsiaTheme="minorHAnsi"/>
          <w:lang w:eastAsia="en-US"/>
        </w:rPr>
      </w:pPr>
      <w:r w:rsidRPr="00EA4975">
        <w:rPr>
          <w:rStyle w:val="c5"/>
          <w:color w:val="000000"/>
          <w:sz w:val="28"/>
          <w:szCs w:val="28"/>
        </w:rPr>
        <w:t xml:space="preserve">  </w:t>
      </w:r>
      <w:r>
        <w:rPr>
          <w:rStyle w:val="c5"/>
          <w:color w:val="000000"/>
          <w:sz w:val="28"/>
          <w:szCs w:val="28"/>
        </w:rPr>
        <w:tab/>
      </w:r>
      <w:r w:rsidRPr="001F4E83">
        <w:rPr>
          <w:rStyle w:val="c5"/>
          <w:color w:val="000000"/>
        </w:rPr>
        <w:t xml:space="preserve">Внеурочная деятельность играет важную роль в развитии учащихся. </w:t>
      </w:r>
      <w:r w:rsidRPr="001F4E83">
        <w:rPr>
          <w:color w:val="000000"/>
        </w:rPr>
        <w:t xml:space="preserve">Данная программа рассчитана </w:t>
      </w:r>
      <w:proofErr w:type="gramStart"/>
      <w:r w:rsidR="001F4E83" w:rsidRPr="001F4E83">
        <w:rPr>
          <w:color w:val="000000"/>
        </w:rPr>
        <w:t xml:space="preserve">на </w:t>
      </w:r>
      <w:r w:rsidRPr="001F4E83">
        <w:rPr>
          <w:color w:val="000000"/>
        </w:rPr>
        <w:t xml:space="preserve"> учащихся</w:t>
      </w:r>
      <w:proofErr w:type="gramEnd"/>
      <w:r w:rsidRPr="001F4E83">
        <w:rPr>
          <w:color w:val="000000"/>
        </w:rPr>
        <w:t xml:space="preserve"> </w:t>
      </w:r>
      <w:r w:rsidR="00B84215">
        <w:rPr>
          <w:b/>
          <w:color w:val="000000"/>
        </w:rPr>
        <w:t>11</w:t>
      </w:r>
      <w:r w:rsidRPr="001F4E83">
        <w:rPr>
          <w:b/>
          <w:color w:val="000000"/>
        </w:rPr>
        <w:t xml:space="preserve"> класса</w:t>
      </w:r>
      <w:r w:rsidRPr="001F4E83">
        <w:rPr>
          <w:color w:val="000000"/>
        </w:rPr>
        <w:t xml:space="preserve"> </w:t>
      </w:r>
      <w:r w:rsidR="00175EA0">
        <w:rPr>
          <w:color w:val="000000"/>
        </w:rPr>
        <w:t>, которые проявляют интерес к культуре России, а также тех, кто планирует сдавать ЕГЭ по истории</w:t>
      </w:r>
      <w:r w:rsidR="00D67D03" w:rsidRPr="001F4E83">
        <w:rPr>
          <w:color w:val="000000"/>
        </w:rPr>
        <w:t xml:space="preserve"> </w:t>
      </w:r>
      <w:r w:rsidR="005D7D2B">
        <w:rPr>
          <w:color w:val="000000"/>
        </w:rPr>
        <w:t xml:space="preserve"> в расчете </w:t>
      </w:r>
      <w:r w:rsidR="00D67D03" w:rsidRPr="001F4E83">
        <w:rPr>
          <w:color w:val="000000"/>
        </w:rPr>
        <w:t>1</w:t>
      </w:r>
      <w:r w:rsidRPr="001F4E83">
        <w:rPr>
          <w:color w:val="000000"/>
        </w:rPr>
        <w:t xml:space="preserve"> часа в неделю  (</w:t>
      </w:r>
      <w:r w:rsidR="00D67D03" w:rsidRPr="001F4E83">
        <w:rPr>
          <w:color w:val="000000"/>
        </w:rPr>
        <w:t>34 часа</w:t>
      </w:r>
      <w:r w:rsidRPr="001F4E83">
        <w:rPr>
          <w:color w:val="000000"/>
        </w:rPr>
        <w:t xml:space="preserve"> в год).</w:t>
      </w:r>
      <w:r w:rsidRPr="001F4E83">
        <w:rPr>
          <w:rFonts w:eastAsiaTheme="minorHAnsi"/>
          <w:lang w:eastAsia="en-US"/>
        </w:rPr>
        <w:t xml:space="preserve"> </w:t>
      </w:r>
    </w:p>
    <w:p w14:paraId="79EE30BD" w14:textId="77777777" w:rsidR="005D7D2B" w:rsidRDefault="005D7D2B" w:rsidP="001F4E83">
      <w:pPr>
        <w:pStyle w:val="c25"/>
        <w:spacing w:before="0" w:beforeAutospacing="0" w:after="0"/>
        <w:jc w:val="both"/>
        <w:rPr>
          <w:rFonts w:eastAsiaTheme="minorHAnsi"/>
          <w:lang w:eastAsia="en-US"/>
        </w:rPr>
      </w:pPr>
      <w:r>
        <w:t xml:space="preserve">Предмет курса – отечественная культура от ее зарождения до настоящего времени. Курс расширяет возможности понимания исторического процесса, позволяет ощутить живое движение национального духа, опираясь на знания по истории Отечества. Данный курс позволит организовать изучение культурологических вопросов, входящих в структуру </w:t>
      </w:r>
      <w:proofErr w:type="spellStart"/>
      <w:r>
        <w:t>контрольноизмерительных</w:t>
      </w:r>
      <w:proofErr w:type="spellEnd"/>
      <w:r>
        <w:t xml:space="preserve"> материалов ЕГЭ по истории, на качественно новом уровне, существенно повысить компетентность учащихся в вопросах </w:t>
      </w:r>
      <w:proofErr w:type="spellStart"/>
      <w:r>
        <w:t>духовнокультурного</w:t>
      </w:r>
      <w:proofErr w:type="spellEnd"/>
      <w:r>
        <w:t xml:space="preserve"> аспекта российской истории.</w:t>
      </w:r>
    </w:p>
    <w:p w14:paraId="41D0B1B4" w14:textId="77777777" w:rsidR="00E85EE9" w:rsidRPr="004C6D96" w:rsidRDefault="004C6D96" w:rsidP="00E85EE9">
      <w:pPr>
        <w:rPr>
          <w:rFonts w:ascii="Times New Roman" w:hAnsi="Times New Roman" w:cs="Times New Roman"/>
          <w:sz w:val="24"/>
          <w:szCs w:val="24"/>
        </w:rPr>
      </w:pPr>
      <w:r>
        <w:rPr>
          <w:rFonts w:ascii="Times New Roman" w:hAnsi="Times New Roman" w:cs="Times New Roman"/>
          <w:b/>
          <w:bCs/>
          <w:sz w:val="24"/>
          <w:szCs w:val="24"/>
        </w:rPr>
        <w:t>Цел</w:t>
      </w:r>
      <w:r w:rsidR="00E85EE9" w:rsidRPr="004C6D96">
        <w:rPr>
          <w:rFonts w:ascii="Times New Roman" w:hAnsi="Times New Roman" w:cs="Times New Roman"/>
          <w:b/>
          <w:bCs/>
          <w:sz w:val="24"/>
          <w:szCs w:val="24"/>
        </w:rPr>
        <w:t>и программы:</w:t>
      </w:r>
    </w:p>
    <w:p w14:paraId="7E3E27B8" w14:textId="77777777" w:rsidR="00F05C7A" w:rsidRPr="005D7D2B" w:rsidRDefault="00F05C7A" w:rsidP="00F05C7A">
      <w:pPr>
        <w:pStyle w:val="ab"/>
        <w:numPr>
          <w:ilvl w:val="0"/>
          <w:numId w:val="1"/>
        </w:numPr>
        <w:shd w:val="clear" w:color="auto" w:fill="FFFFFF"/>
        <w:rPr>
          <w:color w:val="000000"/>
        </w:rPr>
      </w:pPr>
      <w:r w:rsidRPr="005D7D2B">
        <w:rPr>
          <w:color w:val="000000"/>
        </w:rPr>
        <w:t>вооружить учащихся интеллектуальным инструментарием, необходимым для самостоятельной учебной и исследовательской деятельности;</w:t>
      </w:r>
    </w:p>
    <w:p w14:paraId="3186BC2D" w14:textId="77777777" w:rsidR="00F05C7A" w:rsidRPr="005D7D2B" w:rsidRDefault="00F05C7A" w:rsidP="00F05C7A">
      <w:pPr>
        <w:pStyle w:val="ab"/>
        <w:numPr>
          <w:ilvl w:val="0"/>
          <w:numId w:val="1"/>
        </w:numPr>
        <w:shd w:val="clear" w:color="auto" w:fill="FFFFFF"/>
        <w:rPr>
          <w:color w:val="000000"/>
        </w:rPr>
      </w:pPr>
      <w:r w:rsidRPr="005D7D2B">
        <w:rPr>
          <w:color w:val="000000"/>
        </w:rPr>
        <w:t>формировать умения и навыки, связанные с культурой устной и письменной речи; умения и навыки работы с различными источниками исторической информации; специальные исследовательские умения;</w:t>
      </w:r>
    </w:p>
    <w:p w14:paraId="18EDC76B" w14:textId="77777777" w:rsidR="00F05C7A" w:rsidRPr="005D7D2B" w:rsidRDefault="00F05C7A" w:rsidP="00F05C7A">
      <w:pPr>
        <w:pStyle w:val="ab"/>
        <w:numPr>
          <w:ilvl w:val="0"/>
          <w:numId w:val="1"/>
        </w:numPr>
        <w:shd w:val="clear" w:color="auto" w:fill="FFFFFF"/>
        <w:rPr>
          <w:color w:val="000000"/>
        </w:rPr>
      </w:pPr>
      <w:r w:rsidRPr="005D7D2B">
        <w:rPr>
          <w:color w:val="000000"/>
        </w:rPr>
        <w:t>развивать понимание законов культуры, способность быть вдумчивым читателем, слушателем, зрителем, т.е. развивать способность и стремление воспринимать культуру в течение всей жизни, и именно с этой целью дать определенную сумму знаний, раскрыть наиболее важные законы сложного процесса развития культуры.</w:t>
      </w:r>
    </w:p>
    <w:p w14:paraId="750808C4" w14:textId="77777777" w:rsidR="00F05C7A" w:rsidRPr="005D7D2B" w:rsidRDefault="00F05C7A" w:rsidP="00F05C7A">
      <w:pPr>
        <w:pStyle w:val="ab"/>
        <w:numPr>
          <w:ilvl w:val="0"/>
          <w:numId w:val="1"/>
        </w:numPr>
        <w:shd w:val="clear" w:color="auto" w:fill="FFFFFF"/>
        <w:rPr>
          <w:color w:val="000000"/>
        </w:rPr>
      </w:pPr>
      <w:r w:rsidRPr="005D7D2B">
        <w:rPr>
          <w:color w:val="000000"/>
        </w:rPr>
        <w:t>развивать познавательный и креативный потенциал личности;</w:t>
      </w:r>
    </w:p>
    <w:p w14:paraId="5045508C" w14:textId="77777777" w:rsidR="00E85EE9" w:rsidRPr="005D7D2B" w:rsidRDefault="00F05C7A" w:rsidP="005D7D2B">
      <w:pPr>
        <w:pStyle w:val="ab"/>
        <w:numPr>
          <w:ilvl w:val="0"/>
          <w:numId w:val="1"/>
        </w:numPr>
        <w:shd w:val="clear" w:color="auto" w:fill="FFFFFF"/>
        <w:rPr>
          <w:color w:val="000000"/>
        </w:rPr>
      </w:pPr>
      <w:r w:rsidRPr="005D7D2B">
        <w:rPr>
          <w:color w:val="000000"/>
        </w:rPr>
        <w:t>пробудить у учащихся чувство любви и интереса к отечественной культуре.</w:t>
      </w:r>
      <w:r w:rsidR="00E85EE9" w:rsidRPr="005D7D2B">
        <w:t>                                                           </w:t>
      </w:r>
    </w:p>
    <w:p w14:paraId="0E2FE2C1" w14:textId="77777777" w:rsidR="00E85EE9" w:rsidRPr="004C6D96" w:rsidRDefault="004C6D96" w:rsidP="00E85E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6D96">
        <w:rPr>
          <w:rFonts w:ascii="Times New Roman" w:eastAsia="Times New Roman" w:hAnsi="Times New Roman" w:cs="Times New Roman"/>
          <w:b/>
          <w:color w:val="000000"/>
          <w:sz w:val="24"/>
          <w:szCs w:val="24"/>
          <w:lang w:eastAsia="ru-RU"/>
        </w:rPr>
        <w:t>З</w:t>
      </w:r>
      <w:r w:rsidR="00E85EE9" w:rsidRPr="004C6D96">
        <w:rPr>
          <w:rFonts w:ascii="Times New Roman" w:eastAsia="Times New Roman" w:hAnsi="Times New Roman" w:cs="Times New Roman"/>
          <w:b/>
          <w:color w:val="000000"/>
          <w:sz w:val="24"/>
          <w:szCs w:val="24"/>
          <w:lang w:eastAsia="ru-RU"/>
        </w:rPr>
        <w:t>адачи</w:t>
      </w:r>
      <w:r w:rsidR="00E85EE9" w:rsidRPr="004C6D96">
        <w:rPr>
          <w:rFonts w:ascii="Times New Roman" w:eastAsia="Times New Roman" w:hAnsi="Times New Roman" w:cs="Times New Roman"/>
          <w:color w:val="000000"/>
          <w:sz w:val="24"/>
          <w:szCs w:val="24"/>
          <w:lang w:eastAsia="ru-RU"/>
        </w:rPr>
        <w:t>:</w:t>
      </w:r>
    </w:p>
    <w:p w14:paraId="5E1ABC0F" w14:textId="77777777" w:rsidR="00E85EE9" w:rsidRPr="004C6D96" w:rsidRDefault="00E85EE9" w:rsidP="005D7D2B">
      <w:pPr>
        <w:numPr>
          <w:ilvl w:val="0"/>
          <w:numId w:val="2"/>
        </w:numPr>
        <w:spacing w:after="0" w:line="240" w:lineRule="auto"/>
        <w:ind w:left="714" w:hanging="357"/>
        <w:contextualSpacing/>
        <w:rPr>
          <w:rFonts w:ascii="Times New Roman" w:hAnsi="Times New Roman" w:cs="Times New Roman"/>
          <w:sz w:val="24"/>
          <w:szCs w:val="24"/>
        </w:rPr>
      </w:pPr>
      <w:r w:rsidRPr="004C6D96">
        <w:rPr>
          <w:rFonts w:ascii="Times New Roman" w:hAnsi="Times New Roman" w:cs="Times New Roman"/>
          <w:sz w:val="24"/>
          <w:szCs w:val="24"/>
        </w:rPr>
        <w:t>активизировать творческие и познавательные способности учащихся;</w:t>
      </w:r>
    </w:p>
    <w:p w14:paraId="42AD8342" w14:textId="77777777" w:rsidR="00E85EE9" w:rsidRPr="004C6D96" w:rsidRDefault="00E85EE9" w:rsidP="005D7D2B">
      <w:pPr>
        <w:numPr>
          <w:ilvl w:val="0"/>
          <w:numId w:val="2"/>
        </w:numPr>
        <w:spacing w:after="0" w:line="240" w:lineRule="auto"/>
        <w:ind w:left="714" w:hanging="357"/>
        <w:contextualSpacing/>
        <w:rPr>
          <w:rFonts w:ascii="Times New Roman" w:hAnsi="Times New Roman" w:cs="Times New Roman"/>
          <w:sz w:val="24"/>
          <w:szCs w:val="24"/>
        </w:rPr>
      </w:pPr>
      <w:r w:rsidRPr="004C6D96">
        <w:rPr>
          <w:rFonts w:ascii="Times New Roman" w:hAnsi="Times New Roman" w:cs="Times New Roman"/>
          <w:sz w:val="24"/>
          <w:szCs w:val="24"/>
        </w:rPr>
        <w:t>удовлетворить любопытство учащихся;</w:t>
      </w:r>
    </w:p>
    <w:p w14:paraId="159165D4" w14:textId="77777777" w:rsidR="00E85EE9" w:rsidRPr="004C6D96" w:rsidRDefault="00E85EE9" w:rsidP="005D7D2B">
      <w:pPr>
        <w:numPr>
          <w:ilvl w:val="0"/>
          <w:numId w:val="2"/>
        </w:numPr>
        <w:spacing w:after="0" w:line="240" w:lineRule="auto"/>
        <w:ind w:left="714" w:hanging="357"/>
        <w:contextualSpacing/>
        <w:rPr>
          <w:rFonts w:ascii="Times New Roman" w:hAnsi="Times New Roman" w:cs="Times New Roman"/>
          <w:sz w:val="28"/>
          <w:szCs w:val="28"/>
        </w:rPr>
      </w:pPr>
      <w:r w:rsidRPr="004C6D96">
        <w:rPr>
          <w:rFonts w:ascii="Times New Roman" w:hAnsi="Times New Roman" w:cs="Times New Roman"/>
          <w:sz w:val="24"/>
          <w:szCs w:val="24"/>
        </w:rPr>
        <w:t xml:space="preserve">выявить одаренных, ориентированных на изучение истории </w:t>
      </w:r>
      <w:r w:rsidR="005D7D2B">
        <w:rPr>
          <w:rFonts w:ascii="Times New Roman" w:hAnsi="Times New Roman" w:cs="Times New Roman"/>
          <w:sz w:val="24"/>
          <w:szCs w:val="24"/>
        </w:rPr>
        <w:t>учащихся</w:t>
      </w:r>
      <w:r>
        <w:rPr>
          <w:rFonts w:ascii="Times New Roman" w:hAnsi="Times New Roman" w:cs="Times New Roman"/>
          <w:sz w:val="28"/>
          <w:szCs w:val="28"/>
        </w:rPr>
        <w:t>.</w:t>
      </w:r>
    </w:p>
    <w:p w14:paraId="05FC2A3F" w14:textId="77777777" w:rsidR="00991099" w:rsidRDefault="00991099" w:rsidP="00991099">
      <w:pPr>
        <w:pStyle w:val="c30"/>
        <w:shd w:val="clear" w:color="auto" w:fill="FFFFFF"/>
        <w:spacing w:before="0" w:beforeAutospacing="0" w:after="0" w:afterAutospacing="0"/>
        <w:ind w:firstLine="710"/>
        <w:jc w:val="center"/>
        <w:rPr>
          <w:rFonts w:ascii="Calibri" w:hAnsi="Calibri"/>
          <w:color w:val="000000"/>
          <w:sz w:val="20"/>
          <w:szCs w:val="20"/>
        </w:rPr>
      </w:pPr>
      <w:r>
        <w:rPr>
          <w:rStyle w:val="c11"/>
          <w:b/>
          <w:bCs/>
          <w:color w:val="000000"/>
        </w:rPr>
        <w:t>Планируемые результаты</w:t>
      </w:r>
    </w:p>
    <w:p w14:paraId="35ED5727"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1"/>
          <w:b/>
          <w:bCs/>
          <w:color w:val="000000"/>
        </w:rPr>
        <w:t>Познавательные универсальные учебные действия</w:t>
      </w:r>
    </w:p>
    <w:p w14:paraId="6D3549B5"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27"/>
          <w:color w:val="000000"/>
          <w:u w:val="single"/>
        </w:rPr>
        <w:lastRenderedPageBreak/>
        <w:t>Обучающийся научится:</w:t>
      </w:r>
    </w:p>
    <w:p w14:paraId="30599D17"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 в т.ч. контролируемом пространстве Интернет;</w:t>
      </w:r>
    </w:p>
    <w:p w14:paraId="78EC4A67"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использовать знаки, символы, модели, схемы для решения познавательных задач и представления их результатов;</w:t>
      </w:r>
    </w:p>
    <w:p w14:paraId="1BEF4376"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высказываться в устной и письменной формах;</w:t>
      </w:r>
    </w:p>
    <w:p w14:paraId="44FBCB07"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ориентироваться на разные способы решения познавательных исследовательских задач;</w:t>
      </w:r>
    </w:p>
    <w:p w14:paraId="0AA89820"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владеть основами смыслового чтения текста;</w:t>
      </w:r>
    </w:p>
    <w:p w14:paraId="00E0A92B"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анализировать объекты, выделять главное;</w:t>
      </w:r>
    </w:p>
    <w:p w14:paraId="45C68A2C"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осуществлять синтез (целое из частей);</w:t>
      </w:r>
    </w:p>
    <w:p w14:paraId="6CAF92A0"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xml:space="preserve">•        проводить сравнение, </w:t>
      </w:r>
      <w:proofErr w:type="spellStart"/>
      <w:r>
        <w:rPr>
          <w:rStyle w:val="c1"/>
          <w:color w:val="000000"/>
        </w:rPr>
        <w:t>сериацию</w:t>
      </w:r>
      <w:proofErr w:type="spellEnd"/>
      <w:r>
        <w:rPr>
          <w:rStyle w:val="c1"/>
          <w:color w:val="000000"/>
        </w:rPr>
        <w:t>, классификацию по разным критериям;</w:t>
      </w:r>
    </w:p>
    <w:p w14:paraId="2698E4DC"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устанавливать причинно- следственные связи;</w:t>
      </w:r>
    </w:p>
    <w:p w14:paraId="52909294"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строить рассуждения об объекте;</w:t>
      </w:r>
    </w:p>
    <w:p w14:paraId="0F541C9F"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обобщать (выделять класс объектов по какому-либо признаку);</w:t>
      </w:r>
    </w:p>
    <w:p w14:paraId="28DAC5F9"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w:t>
      </w:r>
      <w:r w:rsidR="005D7D2B">
        <w:rPr>
          <w:rStyle w:val="c1"/>
          <w:color w:val="000000"/>
        </w:rPr>
        <w:t>       </w:t>
      </w:r>
      <w:r>
        <w:rPr>
          <w:rStyle w:val="c1"/>
          <w:color w:val="000000"/>
        </w:rPr>
        <w:t>устанавливать аналогии;</w:t>
      </w:r>
    </w:p>
    <w:p w14:paraId="6BE99C80"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xml:space="preserve">•         понимать значение ключевых </w:t>
      </w:r>
      <w:r w:rsidR="005D7D2B">
        <w:rPr>
          <w:rStyle w:val="c1"/>
          <w:color w:val="000000"/>
        </w:rPr>
        <w:t>понятий</w:t>
      </w:r>
    </w:p>
    <w:p w14:paraId="7C25B96E"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27"/>
          <w:color w:val="000000"/>
          <w:u w:val="single"/>
        </w:rPr>
        <w:t>Обучающийся получит возможность научиться:</w:t>
      </w:r>
    </w:p>
    <w:p w14:paraId="4E47B68F"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осуществлять расширенный поиск информации в соответствии с исследовательской задачей с использованием ресурсов библиотек и сети Интернет;</w:t>
      </w:r>
    </w:p>
    <w:p w14:paraId="303360B2"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фиксировать информацию с помощью инструментов ИКТ;</w:t>
      </w:r>
    </w:p>
    <w:p w14:paraId="3E1150D9"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осознанно и произвольно строить сообщения в устной и письменной форме;</w:t>
      </w:r>
    </w:p>
    <w:p w14:paraId="395779E9"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строить логическое рассуждение, включающее установление причинно-следственных связей;</w:t>
      </w:r>
    </w:p>
    <w:p w14:paraId="6BECBAC1"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оперировать такими понятиями, как явление, причина, следствие, событие, обусловленность, зависимость, различие, сходство, общность, совместимость, несовместимость, возможность, невозможность и др.;</w:t>
      </w:r>
    </w:p>
    <w:p w14:paraId="73C57984"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использованию исследовательских методов обучения в основном учебном процессе и повседневной практике взаимодействия с миром;</w:t>
      </w:r>
    </w:p>
    <w:p w14:paraId="79D3C372"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приводить примеры исторических и культурных памятников страны (не менее трех), ряда других стран, родного края (не менее трех);</w:t>
      </w:r>
    </w:p>
    <w:p w14:paraId="4BFDEE6A"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различать и сравнивать элементарные этические и эстетические понятия (добро и зло, трудолюбие и леность, красиво и некрасиво);</w:t>
      </w:r>
    </w:p>
    <w:p w14:paraId="67B0380A"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анализировать литературные источники для приобретения первоначальных исторических знаний;</w:t>
      </w:r>
    </w:p>
    <w:p w14:paraId="6E62C82C"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на основе анализа текстов делать умозаключения, выводы.</w:t>
      </w:r>
    </w:p>
    <w:p w14:paraId="5EA63971"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1"/>
          <w:b/>
          <w:bCs/>
          <w:color w:val="000000"/>
        </w:rPr>
        <w:t>Коммуникативные универсальные учебные действия</w:t>
      </w:r>
    </w:p>
    <w:p w14:paraId="29F68ED3"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Обучающийся </w:t>
      </w:r>
      <w:r>
        <w:rPr>
          <w:rStyle w:val="c27"/>
          <w:color w:val="000000"/>
          <w:u w:val="single"/>
        </w:rPr>
        <w:t>научится:</w:t>
      </w:r>
    </w:p>
    <w:p w14:paraId="72D20845"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допускать существование различных точек зрения;</w:t>
      </w:r>
    </w:p>
    <w:p w14:paraId="7E94342D"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учитывать разные мнения, стремиться к координации;</w:t>
      </w:r>
    </w:p>
    <w:p w14:paraId="16A29EF5"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формулировать собственное мнение и позицию;</w:t>
      </w:r>
    </w:p>
    <w:p w14:paraId="77B8D32D"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договариваться, приходить к общему решению;</w:t>
      </w:r>
    </w:p>
    <w:p w14:paraId="088A4BB4"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соблюдать корректность в высказываниях;</w:t>
      </w:r>
    </w:p>
    <w:p w14:paraId="3C86F0AA"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задавать вопросы по существу;</w:t>
      </w:r>
    </w:p>
    <w:p w14:paraId="1FCB6D0C"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использовать речь для регуляции своего действия;</w:t>
      </w:r>
    </w:p>
    <w:p w14:paraId="5A231D2E"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контролировать действия партнера;</w:t>
      </w:r>
    </w:p>
    <w:p w14:paraId="102353EB"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владеть монологической и диалогической формами речи учитывать разные мнения и обосновывать свою позицию;</w:t>
      </w:r>
    </w:p>
    <w:p w14:paraId="3657088F"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аргументировать свою позицию и координировать</w:t>
      </w:r>
      <w:r w:rsidR="005D7D2B">
        <w:rPr>
          <w:rStyle w:val="c1"/>
          <w:color w:val="000000"/>
        </w:rPr>
        <w:t xml:space="preserve"> ее с позицией партнеров при вы</w:t>
      </w:r>
      <w:r>
        <w:rPr>
          <w:rStyle w:val="c1"/>
          <w:color w:val="000000"/>
        </w:rPr>
        <w:t>работке общего решения в совместной деятельности;</w:t>
      </w:r>
    </w:p>
    <w:p w14:paraId="43F0138A"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lastRenderedPageBreak/>
        <w:t>•        с учетом целей коммуникации достаточно полно и</w:t>
      </w:r>
      <w:r w:rsidR="005D7D2B">
        <w:rPr>
          <w:rStyle w:val="c1"/>
          <w:color w:val="000000"/>
        </w:rPr>
        <w:t xml:space="preserve"> точно передавать партнеру необ</w:t>
      </w:r>
      <w:r>
        <w:rPr>
          <w:rStyle w:val="c1"/>
          <w:color w:val="000000"/>
        </w:rPr>
        <w:t>ходимую информацию как ориентир для построения действия;</w:t>
      </w:r>
    </w:p>
    <w:p w14:paraId="6C2A7ACF"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допускать возможность существования у людей разных точек зрения, в том числе не совпадающих с его собственной, и учитывать позицию партнера в общении и взаимодействии;</w:t>
      </w:r>
    </w:p>
    <w:p w14:paraId="34B643B2"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осуществлять взаимный контроль и оказывать партнерам в сотрудничестве необходимую взаимопомощь;</w:t>
      </w:r>
    </w:p>
    <w:p w14:paraId="4F4FDE1A"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адекватно использовать речь для планирования и регуляции своей деятельности.</w:t>
      </w:r>
    </w:p>
    <w:p w14:paraId="46086E80" w14:textId="77777777" w:rsidR="00991099" w:rsidRDefault="00991099" w:rsidP="00991099">
      <w:pPr>
        <w:pStyle w:val="c0"/>
        <w:shd w:val="clear" w:color="auto" w:fill="FFFFFF"/>
        <w:spacing w:before="0" w:beforeAutospacing="0" w:after="0" w:afterAutospacing="0"/>
        <w:ind w:firstLine="710"/>
        <w:rPr>
          <w:rStyle w:val="c1"/>
          <w:color w:val="000000"/>
        </w:rPr>
      </w:pPr>
      <w:r>
        <w:rPr>
          <w:rStyle w:val="c1"/>
          <w:color w:val="000000"/>
        </w:rPr>
        <w:t>•        осваивать коммуникативные навыки дома, в школе, в обществе.</w:t>
      </w:r>
    </w:p>
    <w:p w14:paraId="4C840349" w14:textId="77777777" w:rsidR="007D5D0F" w:rsidRDefault="007D5D0F" w:rsidP="00991099">
      <w:pPr>
        <w:pStyle w:val="c0"/>
        <w:shd w:val="clear" w:color="auto" w:fill="FFFFFF"/>
        <w:spacing w:before="0" w:beforeAutospacing="0" w:after="0" w:afterAutospacing="0"/>
        <w:ind w:firstLine="710"/>
        <w:rPr>
          <w:rFonts w:ascii="Calibri" w:hAnsi="Calibri"/>
          <w:color w:val="000000"/>
          <w:sz w:val="20"/>
          <w:szCs w:val="20"/>
        </w:rPr>
      </w:pPr>
    </w:p>
    <w:p w14:paraId="7F7ED8BD"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У обучающегося </w:t>
      </w:r>
      <w:r>
        <w:rPr>
          <w:rStyle w:val="c27"/>
          <w:color w:val="000000"/>
          <w:u w:val="single"/>
        </w:rPr>
        <w:t>будут сформированы</w:t>
      </w:r>
      <w:r>
        <w:rPr>
          <w:rStyle w:val="c1"/>
          <w:color w:val="000000"/>
        </w:rPr>
        <w:t>:</w:t>
      </w:r>
    </w:p>
    <w:p w14:paraId="404DC6F7"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1"/>
          <w:b/>
          <w:bCs/>
          <w:color w:val="000000"/>
        </w:rPr>
        <w:t>Личностные универсальные учебные действия</w:t>
      </w:r>
    </w:p>
    <w:p w14:paraId="02D6D8C3"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интерес к новому содержанию и новым способам познания;</w:t>
      </w:r>
    </w:p>
    <w:p w14:paraId="07465AF4" w14:textId="77777777" w:rsidR="00991099" w:rsidRDefault="007D5D0F"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w:t>
      </w:r>
      <w:r w:rsidR="00991099">
        <w:rPr>
          <w:rStyle w:val="c1"/>
          <w:color w:val="000000"/>
        </w:rPr>
        <w:t>ориентация на понимание причин успеха в исследовательской деятельности, в том числе на самоанализ и самоконтроль результата, на анализ соответствия результатов требованиям конкретной задачи, понимание предложений и оценок учителя, взрослых, товарищей, родителей;</w:t>
      </w:r>
    </w:p>
    <w:p w14:paraId="311BF944" w14:textId="77777777" w:rsidR="007D5D0F" w:rsidRDefault="00991099" w:rsidP="007D5D0F">
      <w:pPr>
        <w:pStyle w:val="c0"/>
        <w:shd w:val="clear" w:color="auto" w:fill="FFFFFF"/>
        <w:spacing w:before="0" w:beforeAutospacing="0" w:after="0" w:afterAutospacing="0"/>
        <w:ind w:firstLine="710"/>
        <w:rPr>
          <w:rStyle w:val="c1"/>
          <w:color w:val="000000"/>
        </w:rPr>
      </w:pPr>
      <w:r>
        <w:rPr>
          <w:rStyle w:val="c1"/>
          <w:color w:val="000000"/>
        </w:rPr>
        <w:t>•        способность к самооценке на основе критериев успешности исследовательской деятельности.</w:t>
      </w:r>
    </w:p>
    <w:p w14:paraId="19368023" w14:textId="77777777" w:rsidR="007817B0" w:rsidRPr="007D5D0F" w:rsidRDefault="007817B0" w:rsidP="007D5D0F">
      <w:pPr>
        <w:pStyle w:val="c0"/>
        <w:numPr>
          <w:ilvl w:val="0"/>
          <w:numId w:val="4"/>
        </w:numPr>
        <w:shd w:val="clear" w:color="auto" w:fill="FFFFFF"/>
        <w:spacing w:before="0" w:beforeAutospacing="0" w:after="0" w:afterAutospacing="0"/>
        <w:rPr>
          <w:color w:val="000000"/>
        </w:rPr>
      </w:pPr>
      <w:r w:rsidRPr="007D5D0F">
        <w:rPr>
          <w:color w:val="000000"/>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14:paraId="5ADE6C28" w14:textId="77777777" w:rsidR="007817B0" w:rsidRPr="007D5D0F" w:rsidRDefault="007817B0" w:rsidP="007D5D0F">
      <w:pPr>
        <w:pStyle w:val="ab"/>
        <w:numPr>
          <w:ilvl w:val="0"/>
          <w:numId w:val="4"/>
        </w:numPr>
        <w:shd w:val="clear" w:color="auto" w:fill="FFFFFF"/>
        <w:rPr>
          <w:color w:val="000000"/>
        </w:rPr>
      </w:pPr>
      <w:r w:rsidRPr="007D5D0F">
        <w:rPr>
          <w:color w:val="000000"/>
        </w:rPr>
        <w:t>формирование уважительного отношения к иному мнению, истории и культуре других народов;</w:t>
      </w:r>
    </w:p>
    <w:p w14:paraId="21E82DE3" w14:textId="77777777" w:rsidR="007817B0" w:rsidRPr="007D5D0F" w:rsidRDefault="007817B0" w:rsidP="007D5D0F">
      <w:pPr>
        <w:pStyle w:val="ab"/>
        <w:numPr>
          <w:ilvl w:val="0"/>
          <w:numId w:val="4"/>
        </w:numPr>
        <w:shd w:val="clear" w:color="auto" w:fill="FFFFFF"/>
        <w:rPr>
          <w:color w:val="000000"/>
        </w:rPr>
      </w:pPr>
      <w:r w:rsidRPr="007D5D0F">
        <w:rPr>
          <w:color w:val="000000"/>
        </w:rPr>
        <w:t>формирование культурных ценностно-смысловых установок обучающихся, отражающих их индивидуально-личностные позиции, социальные компетенции, личностные качества;</w:t>
      </w:r>
    </w:p>
    <w:p w14:paraId="6335161C" w14:textId="77777777" w:rsidR="007817B0" w:rsidRPr="007D5D0F" w:rsidRDefault="007817B0" w:rsidP="007D5D0F">
      <w:pPr>
        <w:pStyle w:val="ab"/>
        <w:numPr>
          <w:ilvl w:val="0"/>
          <w:numId w:val="4"/>
        </w:numPr>
        <w:shd w:val="clear" w:color="auto" w:fill="FFFFFF"/>
        <w:rPr>
          <w:color w:val="000000"/>
        </w:rPr>
      </w:pPr>
      <w:r w:rsidRPr="007D5D0F">
        <w:rPr>
          <w:color w:val="000000"/>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14:paraId="069E164E" w14:textId="77777777" w:rsidR="007817B0" w:rsidRPr="007D5D0F" w:rsidRDefault="007817B0" w:rsidP="007D5D0F">
      <w:pPr>
        <w:pStyle w:val="ab"/>
        <w:shd w:val="clear" w:color="auto" w:fill="FFFFFF"/>
        <w:ind w:left="720"/>
        <w:contextualSpacing/>
        <w:rPr>
          <w:b/>
          <w:color w:val="000000"/>
        </w:rPr>
      </w:pPr>
      <w:r w:rsidRPr="007D5D0F">
        <w:rPr>
          <w:b/>
          <w:color w:val="000000"/>
        </w:rPr>
        <w:t>Метапредметные</w:t>
      </w:r>
    </w:p>
    <w:p w14:paraId="79CA518D" w14:textId="77777777" w:rsidR="007817B0" w:rsidRPr="007D5D0F" w:rsidRDefault="007817B0" w:rsidP="007D5D0F">
      <w:pPr>
        <w:pStyle w:val="ab"/>
        <w:numPr>
          <w:ilvl w:val="0"/>
          <w:numId w:val="5"/>
        </w:numPr>
        <w:shd w:val="clear" w:color="auto" w:fill="FFFFFF"/>
        <w:contextualSpacing/>
        <w:rPr>
          <w:color w:val="000000"/>
        </w:rPr>
      </w:pPr>
      <w:r w:rsidRPr="007D5D0F">
        <w:rPr>
          <w:color w:val="000000"/>
        </w:rPr>
        <w:t>освоение способов решения проблем творческого и поискового характера;</w:t>
      </w:r>
    </w:p>
    <w:p w14:paraId="61A7764C" w14:textId="77777777" w:rsidR="007817B0" w:rsidRPr="007D5D0F" w:rsidRDefault="007817B0" w:rsidP="007D5D0F">
      <w:pPr>
        <w:pStyle w:val="ab"/>
        <w:numPr>
          <w:ilvl w:val="0"/>
          <w:numId w:val="5"/>
        </w:numPr>
        <w:shd w:val="clear" w:color="auto" w:fill="FFFFFF"/>
        <w:contextualSpacing/>
        <w:rPr>
          <w:color w:val="000000"/>
        </w:rPr>
      </w:pPr>
      <w:r w:rsidRPr="007D5D0F">
        <w:rPr>
          <w:color w:val="000000"/>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707226FC" w14:textId="77777777" w:rsidR="007817B0" w:rsidRPr="007D5D0F" w:rsidRDefault="007817B0" w:rsidP="007D5D0F">
      <w:pPr>
        <w:pStyle w:val="ab"/>
        <w:numPr>
          <w:ilvl w:val="0"/>
          <w:numId w:val="5"/>
        </w:numPr>
        <w:shd w:val="clear" w:color="auto" w:fill="FFFFFF"/>
        <w:rPr>
          <w:color w:val="000000"/>
        </w:rPr>
      </w:pPr>
      <w:r w:rsidRPr="007D5D0F">
        <w:rPr>
          <w:color w:val="000000"/>
        </w:rPr>
        <w:t>использование знаково-символических средств представления информации и создания моделей изучаемых объектов и процессов, схем решения учебных и практических задач;</w:t>
      </w:r>
    </w:p>
    <w:p w14:paraId="664E8888" w14:textId="77777777" w:rsidR="007817B0" w:rsidRPr="007D5D0F" w:rsidRDefault="007817B0" w:rsidP="007D5D0F">
      <w:pPr>
        <w:pStyle w:val="ab"/>
        <w:numPr>
          <w:ilvl w:val="0"/>
          <w:numId w:val="5"/>
        </w:numPr>
        <w:shd w:val="clear" w:color="auto" w:fill="FFFFFF"/>
        <w:rPr>
          <w:color w:val="000000"/>
        </w:rPr>
      </w:pPr>
      <w:r w:rsidRPr="007D5D0F">
        <w:rPr>
          <w:color w:val="000000"/>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соблюдать нормы информационной избирательности, этики и этикета;</w:t>
      </w:r>
    </w:p>
    <w:p w14:paraId="6DD8B454" w14:textId="77777777" w:rsidR="007817B0" w:rsidRPr="007D5D0F" w:rsidRDefault="007817B0" w:rsidP="007D5D0F">
      <w:pPr>
        <w:pStyle w:val="ab"/>
        <w:numPr>
          <w:ilvl w:val="0"/>
          <w:numId w:val="5"/>
        </w:numPr>
        <w:shd w:val="clear" w:color="auto" w:fill="FFFFFF"/>
        <w:rPr>
          <w:color w:val="000000"/>
        </w:rPr>
      </w:pPr>
      <w:r w:rsidRPr="007D5D0F">
        <w:rPr>
          <w:color w:val="000000"/>
        </w:rPr>
        <w:t>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14:paraId="2D8ADC13" w14:textId="77777777" w:rsidR="007817B0" w:rsidRPr="007D5D0F" w:rsidRDefault="007817B0" w:rsidP="007817B0">
      <w:pPr>
        <w:pStyle w:val="ab"/>
        <w:shd w:val="clear" w:color="auto" w:fill="FFFFFF"/>
        <w:rPr>
          <w:color w:val="000000"/>
        </w:rPr>
      </w:pPr>
    </w:p>
    <w:p w14:paraId="43298B8F" w14:textId="77777777" w:rsidR="007817B0" w:rsidRPr="007D5D0F" w:rsidRDefault="007817B0" w:rsidP="007D5D0F">
      <w:pPr>
        <w:pStyle w:val="ab"/>
        <w:shd w:val="clear" w:color="auto" w:fill="FFFFFF"/>
        <w:ind w:left="720"/>
        <w:contextualSpacing/>
        <w:rPr>
          <w:b/>
          <w:color w:val="000000"/>
        </w:rPr>
      </w:pPr>
      <w:r w:rsidRPr="007D5D0F">
        <w:rPr>
          <w:b/>
          <w:color w:val="000000"/>
        </w:rPr>
        <w:lastRenderedPageBreak/>
        <w:t>Предметные</w:t>
      </w:r>
    </w:p>
    <w:p w14:paraId="2BDBD1CE" w14:textId="77777777" w:rsidR="007817B0" w:rsidRPr="007D5D0F" w:rsidRDefault="007817B0" w:rsidP="007D5D0F">
      <w:pPr>
        <w:pStyle w:val="ab"/>
        <w:numPr>
          <w:ilvl w:val="0"/>
          <w:numId w:val="5"/>
        </w:numPr>
        <w:shd w:val="clear" w:color="auto" w:fill="FFFFFF"/>
        <w:contextualSpacing/>
        <w:rPr>
          <w:color w:val="000000"/>
        </w:rPr>
      </w:pPr>
      <w:r w:rsidRPr="007D5D0F">
        <w:rPr>
          <w:color w:val="000000"/>
        </w:rPr>
        <w:t>овладение ключевыми понятиями культурно-исторической эпохи;</w:t>
      </w:r>
    </w:p>
    <w:p w14:paraId="2B0C920C" w14:textId="77777777" w:rsidR="007817B0" w:rsidRPr="007D5D0F" w:rsidRDefault="007817B0" w:rsidP="007D5D0F">
      <w:pPr>
        <w:pStyle w:val="ab"/>
        <w:numPr>
          <w:ilvl w:val="0"/>
          <w:numId w:val="5"/>
        </w:numPr>
        <w:shd w:val="clear" w:color="auto" w:fill="FFFFFF"/>
        <w:contextualSpacing/>
        <w:rPr>
          <w:color w:val="000000"/>
        </w:rPr>
      </w:pPr>
      <w:r w:rsidRPr="007D5D0F">
        <w:rPr>
          <w:color w:val="000000"/>
        </w:rPr>
        <w:t>развитие навыков по классификации исторических событий через культурный опыт, биографию человека;</w:t>
      </w:r>
    </w:p>
    <w:p w14:paraId="1C4B9168" w14:textId="77777777" w:rsidR="007817B0" w:rsidRPr="007D5D0F" w:rsidRDefault="007817B0" w:rsidP="007D5D0F">
      <w:pPr>
        <w:pStyle w:val="ab"/>
        <w:numPr>
          <w:ilvl w:val="0"/>
          <w:numId w:val="5"/>
        </w:numPr>
        <w:shd w:val="clear" w:color="auto" w:fill="FFFFFF"/>
        <w:rPr>
          <w:color w:val="000000"/>
        </w:rPr>
      </w:pPr>
      <w:r w:rsidRPr="007D5D0F">
        <w:rPr>
          <w:color w:val="000000"/>
        </w:rPr>
        <w:t>выявление культурно-исторических эпох в истории России через ведущие формы культурного творчества;</w:t>
      </w:r>
    </w:p>
    <w:p w14:paraId="1A15FB5B" w14:textId="77777777" w:rsidR="007817B0" w:rsidRPr="007D5D0F" w:rsidRDefault="007817B0" w:rsidP="007D5D0F">
      <w:pPr>
        <w:pStyle w:val="ab"/>
        <w:numPr>
          <w:ilvl w:val="0"/>
          <w:numId w:val="5"/>
        </w:numPr>
        <w:shd w:val="clear" w:color="auto" w:fill="FFFFFF"/>
        <w:rPr>
          <w:color w:val="000000"/>
        </w:rPr>
      </w:pPr>
      <w:r w:rsidRPr="007D5D0F">
        <w:rPr>
          <w:color w:val="000000"/>
        </w:rPr>
        <w:t>формирование навыков по определению стилевых особенностей памятников отечественной литературы и искусства, сопоставлению имен крупнейших деятелей культуры с контекстом данной культурно-исторической эпохи;</w:t>
      </w:r>
    </w:p>
    <w:p w14:paraId="58588ADA" w14:textId="77777777" w:rsidR="007817B0" w:rsidRPr="007D5D0F" w:rsidRDefault="007817B0" w:rsidP="007D5D0F">
      <w:pPr>
        <w:pStyle w:val="ab"/>
        <w:numPr>
          <w:ilvl w:val="0"/>
          <w:numId w:val="5"/>
        </w:numPr>
        <w:shd w:val="clear" w:color="auto" w:fill="FFFFFF"/>
        <w:rPr>
          <w:color w:val="000000"/>
        </w:rPr>
      </w:pPr>
      <w:r w:rsidRPr="007D5D0F">
        <w:rPr>
          <w:color w:val="000000"/>
        </w:rPr>
        <w:t>овладение методами систематизировать полученные знания (составлять аннотации, рецензии, схемы, таблицы и т.д.);</w:t>
      </w:r>
    </w:p>
    <w:p w14:paraId="57D3C142" w14:textId="77777777" w:rsidR="007817B0" w:rsidRPr="007D5D0F" w:rsidRDefault="007817B0" w:rsidP="007D5D0F">
      <w:pPr>
        <w:pStyle w:val="ab"/>
        <w:numPr>
          <w:ilvl w:val="0"/>
          <w:numId w:val="5"/>
        </w:numPr>
        <w:shd w:val="clear" w:color="auto" w:fill="FFFFFF"/>
        <w:rPr>
          <w:color w:val="000000"/>
        </w:rPr>
      </w:pPr>
      <w:r w:rsidRPr="007D5D0F">
        <w:rPr>
          <w:color w:val="000000"/>
        </w:rPr>
        <w:t>умение представить результаты своей деятельности в форме исторического эссе, презентации, буклета, инфографики и т.п.</w:t>
      </w:r>
    </w:p>
    <w:p w14:paraId="71A9E8AD" w14:textId="77777777" w:rsidR="007817B0" w:rsidRPr="007D5D0F" w:rsidRDefault="007817B0" w:rsidP="007D5D0F">
      <w:pPr>
        <w:pStyle w:val="ab"/>
        <w:numPr>
          <w:ilvl w:val="0"/>
          <w:numId w:val="5"/>
        </w:numPr>
        <w:shd w:val="clear" w:color="auto" w:fill="FFFFFF"/>
        <w:rPr>
          <w:color w:val="000000"/>
        </w:rPr>
      </w:pPr>
      <w:r w:rsidRPr="007D5D0F">
        <w:rPr>
          <w:color w:val="000000"/>
        </w:rPr>
        <w:t>овладение культурно - исторической картиной мира: умение объяснять современный мир с позиции культурных достижений, связывая исторические факты и понятия в целостную картину; определять по датам век, этапы, место события; разделять целое на части, выявлять главное, обобщать, сравнивать.</w:t>
      </w:r>
    </w:p>
    <w:p w14:paraId="1E501DAD" w14:textId="77777777" w:rsidR="007817B0" w:rsidRPr="007D5D0F" w:rsidRDefault="007817B0" w:rsidP="007D5D0F">
      <w:pPr>
        <w:pStyle w:val="ab"/>
        <w:numPr>
          <w:ilvl w:val="0"/>
          <w:numId w:val="5"/>
        </w:numPr>
        <w:shd w:val="clear" w:color="auto" w:fill="FFFFFF"/>
        <w:rPr>
          <w:color w:val="000000"/>
        </w:rPr>
      </w:pPr>
      <w:r w:rsidRPr="007D5D0F">
        <w:rPr>
          <w:color w:val="000000"/>
        </w:rPr>
        <w:t>формирование открытого культурно - исторического мышления: умение видеть развитие общественных процессов и их влияние на культуру России (определять причины и прогнозировать следствия); выявлять варианты причин и следствий, логическую последовательность; представлять мотивы поступков людей прошедших эпох, оказавших влияние на русскую культуру.</w:t>
      </w:r>
    </w:p>
    <w:p w14:paraId="028F2DD3" w14:textId="77777777" w:rsidR="007817B0" w:rsidRPr="007D5D0F" w:rsidRDefault="007817B0" w:rsidP="007D5D0F">
      <w:pPr>
        <w:pStyle w:val="ab"/>
        <w:numPr>
          <w:ilvl w:val="0"/>
          <w:numId w:val="5"/>
        </w:numPr>
        <w:shd w:val="clear" w:color="auto" w:fill="FFFFFF"/>
        <w:rPr>
          <w:color w:val="000000"/>
        </w:rPr>
      </w:pPr>
      <w:r w:rsidRPr="007D5D0F">
        <w:rPr>
          <w:color w:val="000000"/>
        </w:rPr>
        <w:t>культурно - нравственное самоопределение личности: умение оценивать свои и чужие поступки, опираясь на выращенную человечеством систему культурно – нравственных ценностей; при оценке культурно – исторических явлений выявлять гуманистические нравственные ценности.</w:t>
      </w:r>
    </w:p>
    <w:p w14:paraId="49DD9F10" w14:textId="77777777" w:rsidR="007817B0" w:rsidRPr="007D5D0F" w:rsidRDefault="007817B0" w:rsidP="007D5D0F">
      <w:pPr>
        <w:pStyle w:val="ab"/>
        <w:numPr>
          <w:ilvl w:val="0"/>
          <w:numId w:val="5"/>
        </w:numPr>
        <w:shd w:val="clear" w:color="auto" w:fill="FFFFFF"/>
        <w:rPr>
          <w:color w:val="000000"/>
        </w:rPr>
      </w:pPr>
      <w:r w:rsidRPr="007D5D0F">
        <w:rPr>
          <w:color w:val="000000"/>
        </w:rPr>
        <w:t>гражданско-патриотическое самоопределение личности: умение, опираясь на опыт предков, определить свою мировоззренческую, гражданскую позицию, толерантно взаимодействовать с теми, кто сделал такой же или другой выбор; Определять и объяснять свои оценки культурно – исторических явлений, событий; толерантно определять своё отношение к иным позициям.</w:t>
      </w:r>
    </w:p>
    <w:p w14:paraId="562C177C" w14:textId="77777777" w:rsidR="007817B0" w:rsidRDefault="007817B0" w:rsidP="00991099">
      <w:pPr>
        <w:pStyle w:val="c0"/>
        <w:shd w:val="clear" w:color="auto" w:fill="FFFFFF"/>
        <w:spacing w:before="0" w:beforeAutospacing="0" w:after="0" w:afterAutospacing="0"/>
        <w:ind w:firstLine="710"/>
        <w:rPr>
          <w:rFonts w:ascii="Calibri" w:hAnsi="Calibri"/>
          <w:color w:val="000000"/>
          <w:sz w:val="20"/>
          <w:szCs w:val="20"/>
        </w:rPr>
      </w:pPr>
    </w:p>
    <w:p w14:paraId="748DC563" w14:textId="77777777" w:rsidR="00E85EE9" w:rsidRPr="001E6BA6" w:rsidRDefault="00E85EE9" w:rsidP="00E85EE9">
      <w:pPr>
        <w:shd w:val="clear" w:color="auto" w:fill="FFFFFF"/>
        <w:spacing w:after="0" w:line="240" w:lineRule="auto"/>
        <w:jc w:val="center"/>
        <w:rPr>
          <w:rFonts w:ascii="Times New Roman" w:eastAsia="Times New Roman" w:hAnsi="Times New Roman" w:cs="Times New Roman"/>
          <w:color w:val="444444"/>
          <w:sz w:val="24"/>
          <w:szCs w:val="24"/>
          <w:lang w:eastAsia="ru-RU"/>
        </w:rPr>
      </w:pPr>
      <w:r w:rsidRPr="001E6BA6">
        <w:rPr>
          <w:rFonts w:ascii="Times New Roman" w:eastAsia="Times New Roman" w:hAnsi="Times New Roman" w:cs="Times New Roman"/>
          <w:b/>
          <w:color w:val="444444"/>
          <w:sz w:val="24"/>
          <w:szCs w:val="24"/>
          <w:lang w:eastAsia="ru-RU"/>
        </w:rPr>
        <w:t>Основные методы работы:</w:t>
      </w:r>
    </w:p>
    <w:p w14:paraId="7DDA62E5" w14:textId="77777777" w:rsidR="007D5D0F" w:rsidRDefault="00E85EE9" w:rsidP="00E85EE9">
      <w:pPr>
        <w:shd w:val="clear" w:color="auto" w:fill="FFFFFF"/>
        <w:spacing w:after="0" w:line="240" w:lineRule="auto"/>
        <w:jc w:val="both"/>
        <w:rPr>
          <w:rFonts w:ascii="Times New Roman" w:eastAsia="Times New Roman" w:hAnsi="Times New Roman" w:cs="Times New Roman"/>
          <w:sz w:val="24"/>
          <w:szCs w:val="24"/>
          <w:lang w:eastAsia="ru-RU"/>
        </w:rPr>
      </w:pPr>
      <w:r w:rsidRPr="001E6BA6">
        <w:rPr>
          <w:rFonts w:ascii="Times New Roman" w:eastAsia="Times New Roman" w:hAnsi="Times New Roman" w:cs="Times New Roman"/>
          <w:color w:val="444444"/>
          <w:sz w:val="24"/>
          <w:szCs w:val="24"/>
          <w:lang w:eastAsia="ru-RU"/>
        </w:rPr>
        <w:t xml:space="preserve">- </w:t>
      </w:r>
      <w:r w:rsidRPr="001E6BA6">
        <w:rPr>
          <w:rFonts w:ascii="Times New Roman" w:eastAsia="Times New Roman" w:hAnsi="Times New Roman" w:cs="Times New Roman"/>
          <w:sz w:val="24"/>
          <w:szCs w:val="24"/>
          <w:lang w:eastAsia="ru-RU"/>
        </w:rPr>
        <w:t xml:space="preserve">работа с историческими документами. </w:t>
      </w:r>
    </w:p>
    <w:p w14:paraId="3E10D5D1" w14:textId="77777777" w:rsidR="00E85EE9" w:rsidRPr="001E6BA6" w:rsidRDefault="00E85EE9" w:rsidP="00E85EE9">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E6BA6">
        <w:rPr>
          <w:rFonts w:ascii="Times New Roman" w:eastAsia="Times New Roman" w:hAnsi="Times New Roman" w:cs="Times New Roman"/>
          <w:color w:val="444444"/>
          <w:sz w:val="24"/>
          <w:szCs w:val="24"/>
          <w:lang w:eastAsia="ru-RU"/>
        </w:rPr>
        <w:t xml:space="preserve">- дискуссия и эвристическая беседа с обучающимися </w:t>
      </w:r>
    </w:p>
    <w:p w14:paraId="26E778B0" w14:textId="77777777" w:rsidR="00E85EE9" w:rsidRPr="001E6BA6" w:rsidRDefault="00E85EE9" w:rsidP="00E85EE9">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E6BA6">
        <w:rPr>
          <w:rFonts w:ascii="Times New Roman" w:eastAsia="Times New Roman" w:hAnsi="Times New Roman" w:cs="Times New Roman"/>
          <w:color w:val="444444"/>
          <w:sz w:val="24"/>
          <w:szCs w:val="24"/>
          <w:lang w:eastAsia="ru-RU"/>
        </w:rPr>
        <w:t xml:space="preserve">- решение заданий </w:t>
      </w:r>
      <w:r w:rsidR="009A2E96">
        <w:rPr>
          <w:rFonts w:ascii="Times New Roman" w:eastAsia="Times New Roman" w:hAnsi="Times New Roman" w:cs="Times New Roman"/>
          <w:color w:val="444444"/>
          <w:sz w:val="24"/>
          <w:szCs w:val="24"/>
          <w:lang w:eastAsia="ru-RU"/>
        </w:rPr>
        <w:t xml:space="preserve">ЕГЭ </w:t>
      </w:r>
      <w:r w:rsidRPr="001E6BA6">
        <w:rPr>
          <w:rFonts w:ascii="Times New Roman" w:eastAsia="Times New Roman" w:hAnsi="Times New Roman" w:cs="Times New Roman"/>
          <w:color w:val="444444"/>
          <w:sz w:val="24"/>
          <w:szCs w:val="24"/>
          <w:lang w:eastAsia="ru-RU"/>
        </w:rPr>
        <w:t>различных уровней</w:t>
      </w:r>
      <w:r w:rsidRPr="001E6BA6">
        <w:rPr>
          <w:rFonts w:ascii="Times New Roman" w:hAnsi="Times New Roman" w:cs="Times New Roman"/>
          <w:sz w:val="24"/>
          <w:szCs w:val="24"/>
        </w:rPr>
        <w:t xml:space="preserve"> </w:t>
      </w:r>
    </w:p>
    <w:p w14:paraId="190DAF89" w14:textId="77777777" w:rsidR="00E85EE9" w:rsidRPr="001E6BA6" w:rsidRDefault="00E85EE9" w:rsidP="00E85EE9">
      <w:pPr>
        <w:spacing w:after="0"/>
        <w:rPr>
          <w:rFonts w:ascii="Times New Roman" w:eastAsia="Times New Roman" w:hAnsi="Times New Roman" w:cs="Times New Roman"/>
          <w:sz w:val="24"/>
          <w:szCs w:val="24"/>
          <w:lang w:eastAsia="ru-RU"/>
        </w:rPr>
      </w:pPr>
      <w:r w:rsidRPr="001E6BA6">
        <w:rPr>
          <w:rFonts w:ascii="Times New Roman" w:eastAsia="Times New Roman" w:hAnsi="Times New Roman" w:cs="Times New Roman"/>
          <w:sz w:val="24"/>
          <w:szCs w:val="24"/>
          <w:lang w:eastAsia="ru-RU"/>
        </w:rPr>
        <w:t xml:space="preserve">- -составление логических тематических схем, раскрывающих взаимосвязь явлений. </w:t>
      </w:r>
    </w:p>
    <w:p w14:paraId="3D13EC11" w14:textId="77777777" w:rsidR="00E85EE9" w:rsidRPr="001E6BA6" w:rsidRDefault="00E85EE9" w:rsidP="00E85EE9">
      <w:pPr>
        <w:spacing w:after="0"/>
        <w:rPr>
          <w:rFonts w:ascii="Times New Roman" w:eastAsia="Times New Roman" w:hAnsi="Times New Roman" w:cs="Times New Roman"/>
          <w:sz w:val="24"/>
          <w:szCs w:val="24"/>
          <w:lang w:eastAsia="ru-RU"/>
        </w:rPr>
      </w:pPr>
      <w:r w:rsidRPr="001E6BA6">
        <w:rPr>
          <w:rFonts w:ascii="Times New Roman" w:eastAsia="Times New Roman" w:hAnsi="Times New Roman" w:cs="Times New Roman"/>
          <w:sz w:val="24"/>
          <w:szCs w:val="24"/>
          <w:lang w:eastAsia="ru-RU"/>
        </w:rPr>
        <w:t xml:space="preserve">-систематизация фактов, событий, дат. </w:t>
      </w:r>
    </w:p>
    <w:p w14:paraId="40542516" w14:textId="77777777" w:rsidR="00E85EE9" w:rsidRPr="001E6BA6" w:rsidRDefault="00E85EE9" w:rsidP="00E85EE9">
      <w:pPr>
        <w:spacing w:after="0"/>
        <w:rPr>
          <w:rFonts w:ascii="Times New Roman" w:eastAsia="Times New Roman" w:hAnsi="Times New Roman" w:cs="Times New Roman"/>
          <w:sz w:val="24"/>
          <w:szCs w:val="24"/>
          <w:lang w:eastAsia="ru-RU"/>
        </w:rPr>
      </w:pPr>
      <w:r w:rsidRPr="001E6BA6">
        <w:rPr>
          <w:rFonts w:ascii="Times New Roman" w:eastAsia="Times New Roman" w:hAnsi="Times New Roman" w:cs="Times New Roman"/>
          <w:sz w:val="24"/>
          <w:szCs w:val="24"/>
          <w:lang w:eastAsia="ru-RU"/>
        </w:rPr>
        <w:t xml:space="preserve">-работа с исторической терминологией. </w:t>
      </w:r>
    </w:p>
    <w:p w14:paraId="771F9FD2" w14:textId="77777777" w:rsidR="00E85EE9" w:rsidRDefault="00E85EE9" w:rsidP="00E85EE9">
      <w:pPr>
        <w:spacing w:after="0"/>
        <w:rPr>
          <w:rFonts w:ascii="Times New Roman" w:eastAsia="Times New Roman" w:hAnsi="Times New Roman" w:cs="Times New Roman"/>
          <w:sz w:val="24"/>
          <w:szCs w:val="24"/>
          <w:lang w:eastAsia="ru-RU"/>
        </w:rPr>
      </w:pPr>
      <w:r w:rsidRPr="001E6BA6">
        <w:rPr>
          <w:rFonts w:ascii="Times New Roman" w:eastAsia="Times New Roman" w:hAnsi="Times New Roman" w:cs="Times New Roman"/>
          <w:sz w:val="24"/>
          <w:szCs w:val="24"/>
          <w:lang w:eastAsia="ru-RU"/>
        </w:rPr>
        <w:t xml:space="preserve">-работа со сравнительными таблицами. </w:t>
      </w:r>
    </w:p>
    <w:p w14:paraId="13432B89" w14:textId="77777777" w:rsidR="007D5D0F" w:rsidRPr="001E6BA6" w:rsidRDefault="007D5D0F" w:rsidP="00E85EE9">
      <w:pPr>
        <w:spacing w:after="0"/>
        <w:rPr>
          <w:rFonts w:ascii="Times New Roman" w:eastAsia="Times New Roman" w:hAnsi="Times New Roman" w:cs="Times New Roman"/>
          <w:sz w:val="24"/>
          <w:szCs w:val="24"/>
          <w:lang w:eastAsia="ru-RU"/>
        </w:rPr>
      </w:pPr>
    </w:p>
    <w:p w14:paraId="12E9DE25" w14:textId="77777777" w:rsidR="00E85EE9" w:rsidRPr="009A2E96" w:rsidRDefault="00E85EE9" w:rsidP="00E85EE9">
      <w:pPr>
        <w:spacing w:after="0"/>
        <w:ind w:firstLine="708"/>
        <w:rPr>
          <w:rFonts w:ascii="Times New Roman" w:eastAsia="Times New Roman" w:hAnsi="Times New Roman" w:cs="Times New Roman"/>
          <w:sz w:val="24"/>
          <w:szCs w:val="24"/>
          <w:lang w:eastAsia="ru-RU"/>
        </w:rPr>
      </w:pPr>
      <w:r w:rsidRPr="009A2E96">
        <w:rPr>
          <w:rFonts w:ascii="Times New Roman" w:eastAsia="Times New Roman" w:hAnsi="Times New Roman" w:cs="Times New Roman"/>
          <w:sz w:val="24"/>
          <w:szCs w:val="24"/>
          <w:lang w:eastAsia="ru-RU"/>
        </w:rPr>
        <w:t xml:space="preserve">Формой итоговой отчетности станет </w:t>
      </w:r>
      <w:r w:rsidR="009A2E96" w:rsidRPr="009A2E96">
        <w:rPr>
          <w:rFonts w:ascii="Times New Roman" w:eastAsia="Times New Roman" w:hAnsi="Times New Roman" w:cs="Times New Roman"/>
          <w:sz w:val="24"/>
          <w:szCs w:val="24"/>
          <w:lang w:eastAsia="ru-RU"/>
        </w:rPr>
        <w:t xml:space="preserve">электронное или бумажное портфолио. </w:t>
      </w:r>
      <w:r w:rsidR="009A2E96" w:rsidRPr="009A2E96">
        <w:rPr>
          <w:rFonts w:ascii="Times New Roman" w:hAnsi="Times New Roman" w:cs="Times New Roman"/>
          <w:sz w:val="24"/>
          <w:szCs w:val="24"/>
        </w:rPr>
        <w:t>В портфолио к концу курса каждый ученик должен «вложить» выполненные в процессе работы</w:t>
      </w:r>
      <w:r w:rsidR="000C7335">
        <w:rPr>
          <w:rFonts w:ascii="Times New Roman" w:hAnsi="Times New Roman" w:cs="Times New Roman"/>
          <w:sz w:val="24"/>
          <w:szCs w:val="24"/>
        </w:rPr>
        <w:t xml:space="preserve"> таблицы и инфографики</w:t>
      </w:r>
      <w:r w:rsidR="009A2E96" w:rsidRPr="009A2E96">
        <w:rPr>
          <w:rFonts w:ascii="Times New Roman" w:hAnsi="Times New Roman" w:cs="Times New Roman"/>
          <w:sz w:val="24"/>
          <w:szCs w:val="24"/>
        </w:rPr>
        <w:t>.</w:t>
      </w:r>
    </w:p>
    <w:p w14:paraId="30FBEDD6" w14:textId="77777777" w:rsidR="00E85EE9" w:rsidRDefault="00E85EE9" w:rsidP="00E85EE9">
      <w:pPr>
        <w:shd w:val="clear" w:color="auto" w:fill="FFFFFF"/>
        <w:spacing w:after="0" w:line="240" w:lineRule="auto"/>
        <w:rPr>
          <w:rFonts w:ascii="Times New Roman" w:eastAsia="Times New Roman" w:hAnsi="Times New Roman" w:cs="Times New Roman"/>
          <w:sz w:val="28"/>
          <w:szCs w:val="28"/>
          <w:lang w:eastAsia="ru-RU"/>
        </w:rPr>
      </w:pPr>
    </w:p>
    <w:p w14:paraId="4BDFEDA7" w14:textId="77777777" w:rsidR="00DA3B2E" w:rsidRDefault="00DA3B2E" w:rsidP="00DA3B2E">
      <w:pPr>
        <w:pStyle w:val="ab"/>
        <w:shd w:val="clear" w:color="auto" w:fill="FFFFFF"/>
        <w:spacing w:before="0" w:beforeAutospacing="0" w:after="0" w:afterAutospacing="0"/>
        <w:rPr>
          <w:b/>
          <w:bCs/>
          <w:color w:val="000000"/>
        </w:rPr>
      </w:pPr>
      <w:r>
        <w:rPr>
          <w:b/>
          <w:bCs/>
          <w:color w:val="000000"/>
        </w:rPr>
        <w:t xml:space="preserve">Теоретическое содержание курса </w:t>
      </w:r>
    </w:p>
    <w:p w14:paraId="68AD015F" w14:textId="77777777" w:rsidR="00495CF1" w:rsidRPr="007D5D0F" w:rsidRDefault="00495CF1" w:rsidP="007D5D0F">
      <w:pPr>
        <w:pStyle w:val="ab"/>
        <w:shd w:val="clear" w:color="auto" w:fill="FFFFFF"/>
        <w:spacing w:before="0" w:beforeAutospacing="0" w:after="0" w:afterAutospacing="0"/>
        <w:contextualSpacing/>
        <w:rPr>
          <w:color w:val="000000"/>
        </w:rPr>
      </w:pPr>
      <w:r w:rsidRPr="007D5D0F">
        <w:rPr>
          <w:b/>
          <w:bCs/>
          <w:color w:val="000000"/>
        </w:rPr>
        <w:t>Введение. Культура в жизни человека и развитии общества. (1ч.)</w:t>
      </w:r>
    </w:p>
    <w:p w14:paraId="501A9452" w14:textId="77777777" w:rsidR="00FD351D" w:rsidRPr="007D5D0F" w:rsidRDefault="00495CF1" w:rsidP="007D5D0F">
      <w:pPr>
        <w:pStyle w:val="ab"/>
        <w:shd w:val="clear" w:color="auto" w:fill="FFFFFF"/>
        <w:spacing w:before="0" w:beforeAutospacing="0" w:after="0" w:afterAutospacing="0"/>
        <w:contextualSpacing/>
        <w:rPr>
          <w:color w:val="000000"/>
        </w:rPr>
      </w:pPr>
      <w:r w:rsidRPr="007D5D0F">
        <w:rPr>
          <w:color w:val="000000"/>
        </w:rPr>
        <w:t xml:space="preserve">Многообразие значений понятия «культура». Материальная и духовная культура. Пути и формы освоения культурного наследия. Основные функции культуры в обществе. Понятие «культура». Культура. Человек. История. Культура как человеческое осмысление </w:t>
      </w:r>
      <w:r w:rsidRPr="007D5D0F">
        <w:rPr>
          <w:color w:val="000000"/>
        </w:rPr>
        <w:lastRenderedPageBreak/>
        <w:t>истории, основа формирования наци</w:t>
      </w:r>
      <w:r w:rsidRPr="007D5D0F">
        <w:rPr>
          <w:color w:val="000000"/>
        </w:rPr>
        <w:softHyphen/>
        <w:t>онального самосознания. Культура как способ познания челове</w:t>
      </w:r>
      <w:r w:rsidRPr="007D5D0F">
        <w:rPr>
          <w:color w:val="000000"/>
        </w:rPr>
        <w:softHyphen/>
        <w:t>ком мира. Взаимосвязь культурных и исторических явлений. Содержание понятия «культурно-историческая эпоха». Роль системы жизненных ценностей в формирова</w:t>
      </w:r>
      <w:r w:rsidRPr="007D5D0F">
        <w:rPr>
          <w:color w:val="000000"/>
        </w:rPr>
        <w:softHyphen/>
        <w:t>нии культурно-исторической эпохи. Культурно-историческое развитие русского народа в рамках общемирового культурного процесса на основе особенностей формирования русского этноса и российской государственности. Роль культуры в эпоху глоба</w:t>
      </w:r>
      <w:r w:rsidRPr="007D5D0F">
        <w:rPr>
          <w:color w:val="000000"/>
        </w:rPr>
        <w:softHyphen/>
        <w:t>лизации.</w:t>
      </w:r>
    </w:p>
    <w:p w14:paraId="26B8DC77" w14:textId="77777777" w:rsidR="007B2C10" w:rsidRPr="007D5D0F" w:rsidRDefault="007B2C10" w:rsidP="007B2C10">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1CEE906F" w14:textId="77777777" w:rsidR="00495CF1" w:rsidRPr="007D5D0F" w:rsidRDefault="00495CF1" w:rsidP="007D5D0F">
      <w:pPr>
        <w:pStyle w:val="ab"/>
        <w:shd w:val="clear" w:color="auto" w:fill="FFFFFF"/>
        <w:spacing w:before="0" w:beforeAutospacing="0" w:after="0" w:afterAutospacing="0"/>
        <w:contextualSpacing/>
        <w:rPr>
          <w:color w:val="000000"/>
        </w:rPr>
      </w:pPr>
      <w:r w:rsidRPr="007D5D0F">
        <w:rPr>
          <w:b/>
          <w:bCs/>
          <w:color w:val="000000"/>
        </w:rPr>
        <w:t>Тема 1. Древнерусская культура (IX - первая половина XIII в.) (2 ч.)</w:t>
      </w:r>
    </w:p>
    <w:p w14:paraId="0727A594" w14:textId="77777777" w:rsidR="00495CF1" w:rsidRPr="007D5D0F" w:rsidRDefault="00495CF1" w:rsidP="007D5D0F">
      <w:pPr>
        <w:shd w:val="clear" w:color="auto" w:fill="FFFFFF"/>
        <w:spacing w:after="0" w:line="240" w:lineRule="auto"/>
        <w:contextualSpacing/>
        <w:rPr>
          <w:rFonts w:ascii="Times New Roman" w:hAnsi="Times New Roman" w:cs="Times New Roman"/>
          <w:color w:val="000000"/>
          <w:sz w:val="24"/>
          <w:szCs w:val="24"/>
        </w:rPr>
      </w:pPr>
      <w:r w:rsidRPr="007D5D0F">
        <w:rPr>
          <w:rFonts w:ascii="Times New Roman" w:hAnsi="Times New Roman" w:cs="Times New Roman"/>
          <w:color w:val="000000"/>
          <w:sz w:val="24"/>
          <w:szCs w:val="24"/>
        </w:rPr>
        <w:t>Особенности становления и факторы формирования культуры Древней Руси. Картина мира древних славян и ее воплощение в языческих божествах. Ценностные ориентации древнерусского человека. Принятие христианства как исторический выбор русской культуры. Вхождение в мир Европы с помощью Византии. Принятие Русью христианства как «культурный переворот»: новые ценностные ориентации и их роль в становлении национального самосознания. Феномен двоеверия в русской культуре: проблема взаимоотношений христианства и язычества. «Золотой век» древнерусской культуры. Письменность, «книжность» и «книжное учение». Граффити и берестяные грамоты как доказательство грамотности на Руси. Рождение литературы. Формы и темы литературного творчества. Храм и икона как образ мира. Культура Руси как разнообразие возможностей. Киев как русский Константинополь. Образ мира в православном храме. Формирование языка храмового зодчества в Новгороде. Символика архитектурного облика Владимира. Своеобразие фресковой живописи и самобытность иконописи Новгорода. Целостный образ культуры домонгольской Руси. Значимость фольклора для выражения внутренних переживаний у славян.</w:t>
      </w:r>
    </w:p>
    <w:p w14:paraId="1707DB89" w14:textId="77777777" w:rsidR="00495CF1" w:rsidRPr="007D5D0F" w:rsidRDefault="00495CF1" w:rsidP="007D5D0F">
      <w:pPr>
        <w:pStyle w:val="ab"/>
        <w:shd w:val="clear" w:color="auto" w:fill="FFFFFF"/>
        <w:contextualSpacing/>
        <w:rPr>
          <w:color w:val="000000"/>
        </w:rPr>
      </w:pPr>
      <w:r w:rsidRPr="007D5D0F">
        <w:rPr>
          <w:b/>
          <w:bCs/>
          <w:color w:val="000000"/>
        </w:rPr>
        <w:t>Тема 2. Культура формирующейся великорусской народности (вторая половина XIII- XV вв.) (2 ч.)</w:t>
      </w:r>
    </w:p>
    <w:p w14:paraId="237DD629" w14:textId="77777777" w:rsidR="00495CF1" w:rsidRPr="007D5D0F" w:rsidRDefault="00495CF1" w:rsidP="007D5D0F">
      <w:pPr>
        <w:pStyle w:val="ab"/>
        <w:shd w:val="clear" w:color="auto" w:fill="FFFFFF"/>
        <w:contextualSpacing/>
        <w:rPr>
          <w:color w:val="000000"/>
        </w:rPr>
      </w:pPr>
      <w:r w:rsidRPr="007D5D0F">
        <w:rPr>
          <w:color w:val="000000"/>
        </w:rPr>
        <w:t>Идеи единства Русской земли и борьбы с иноземным игом и неразрывной связи Руси XIV-XV вв. с Киевской и Владимиро-Суздальской Русью. Влияние Золотой Орды на русскую культуру. Мысли о камне: ансамбль Московского Кремля. Росписи церквей и монастырей. Москва как преемница Киева и символ национального единства. Система ценностных ориентаций в русской культуре XIV— XV вв. Новые черты в русской книжности. Монастыри на Руси в XIV—XV вв. как центры книжного дела. Центры книжности — Троице-Сергиев, Кирилло-Белозерский и Соловецкий монастыри. Житийная литература как форма духовного просветительства и ее герои. Александр Невский, Дмитрий Донской — заступники Русской земли. Сергий Радонежский, Стефан Пермский — духовные подвижники. XV век - Золотой век русской иконописи. Феофан Грек, Андрей Рублев как символы самоопределения русской культуры. Москва и Новгород как культурные альтернативы. Москва и тема духовного и политического единства Русской земли. Новгород и тема человеческой личности. Новаторские черты художественного творчества в Новгороде.</w:t>
      </w:r>
    </w:p>
    <w:p w14:paraId="2D8DAFFF" w14:textId="77777777" w:rsidR="007D5D0F" w:rsidRDefault="007D5D0F" w:rsidP="007D5D0F">
      <w:pPr>
        <w:pStyle w:val="ab"/>
        <w:shd w:val="clear" w:color="auto" w:fill="FFFFFF"/>
        <w:contextualSpacing/>
        <w:rPr>
          <w:b/>
          <w:bCs/>
          <w:color w:val="000000"/>
        </w:rPr>
      </w:pPr>
    </w:p>
    <w:p w14:paraId="2FA59FF5" w14:textId="77777777" w:rsidR="00495CF1" w:rsidRPr="007D5D0F" w:rsidRDefault="00495CF1" w:rsidP="007D5D0F">
      <w:pPr>
        <w:pStyle w:val="ab"/>
        <w:shd w:val="clear" w:color="auto" w:fill="FFFFFF"/>
        <w:contextualSpacing/>
        <w:rPr>
          <w:color w:val="000000"/>
        </w:rPr>
      </w:pPr>
      <w:r w:rsidRPr="007D5D0F">
        <w:rPr>
          <w:b/>
          <w:bCs/>
          <w:color w:val="000000"/>
        </w:rPr>
        <w:t>Тема 3. Московское царство как культурная эпоха (2 ч.)</w:t>
      </w:r>
    </w:p>
    <w:p w14:paraId="7FF63711" w14:textId="77777777" w:rsidR="00495CF1" w:rsidRPr="007D5D0F" w:rsidRDefault="00495CF1" w:rsidP="007D5D0F">
      <w:pPr>
        <w:pStyle w:val="ab"/>
        <w:shd w:val="clear" w:color="auto" w:fill="FFFFFF"/>
        <w:contextualSpacing/>
        <w:rPr>
          <w:color w:val="000000"/>
        </w:rPr>
      </w:pPr>
      <w:r w:rsidRPr="007D5D0F">
        <w:rPr>
          <w:color w:val="000000"/>
        </w:rPr>
        <w:t xml:space="preserve">Москва – центр складывания культуры русской народности, объединение местных культур. Новый облик столицы. Перестройка Московского Кремля. Религиозные праздники и народные традиции. Дионисий – крупнейший представитель московской школы живописи.  Рождение и культурное содержание формулы «Москва — третий Рим». Начало «культурного одиночества». Проблема соотношения власти светской и власти духовной в спорах иосифлян и нестяжателей. Идея самодержавия в культуре Московского царства. Трактовка царской власти в духовной литературе и переписке Ивана IV и князя Андрея Курбского. Иерархия ценностей московского человека. «Домострой». Традиционализм и переходный характер культуры Московского царства. «Московская </w:t>
      </w:r>
      <w:r w:rsidRPr="007D5D0F">
        <w:rPr>
          <w:color w:val="000000"/>
        </w:rPr>
        <w:lastRenderedPageBreak/>
        <w:t>академия» Максима Грека. Книжная мудрость и книгопечатное дело. «Великие Четьи Минеи». «Домострой». Начало книгопечатания. Московский Кремль как символ Московского царства. Складывание единого общерусского национального стиля. Творчество Дионисия: новые мотивы иконописи. Новации в художественном языке и унификация культуры. Искусство колокольного звона. Зарождение театра – скоморохи.</w:t>
      </w:r>
    </w:p>
    <w:p w14:paraId="23AB88CE" w14:textId="77777777" w:rsidR="007D5D0F" w:rsidRDefault="007D5D0F" w:rsidP="007D5D0F">
      <w:pPr>
        <w:pStyle w:val="ab"/>
        <w:shd w:val="clear" w:color="auto" w:fill="FFFFFF"/>
        <w:contextualSpacing/>
        <w:rPr>
          <w:b/>
          <w:bCs/>
          <w:color w:val="000000"/>
        </w:rPr>
      </w:pPr>
    </w:p>
    <w:p w14:paraId="06AC039B" w14:textId="77777777" w:rsidR="00495CF1" w:rsidRPr="007D5D0F" w:rsidRDefault="00495CF1" w:rsidP="007D5D0F">
      <w:pPr>
        <w:pStyle w:val="ab"/>
        <w:shd w:val="clear" w:color="auto" w:fill="FFFFFF"/>
        <w:contextualSpacing/>
        <w:rPr>
          <w:color w:val="000000"/>
        </w:rPr>
      </w:pPr>
      <w:r w:rsidRPr="007D5D0F">
        <w:rPr>
          <w:b/>
          <w:bCs/>
          <w:color w:val="000000"/>
        </w:rPr>
        <w:t>Тема 4. Культура XVII в. (2 ч.)</w:t>
      </w:r>
    </w:p>
    <w:p w14:paraId="101310B4" w14:textId="77777777" w:rsidR="00495CF1" w:rsidRPr="007D5D0F" w:rsidRDefault="00495CF1" w:rsidP="007D5D0F">
      <w:pPr>
        <w:pStyle w:val="ab"/>
        <w:shd w:val="clear" w:color="auto" w:fill="FFFFFF"/>
        <w:contextualSpacing/>
        <w:rPr>
          <w:color w:val="000000"/>
        </w:rPr>
      </w:pPr>
      <w:r w:rsidRPr="007D5D0F">
        <w:rPr>
          <w:color w:val="000000"/>
        </w:rPr>
        <w:t>Обмирщение культуры. Развитие научных знаний. Разнообразие литературных жанров. Московское барокко («Дивное узорочье») в архитектуре. От иконописи к парсуне. Симон Ушаков. Освоение новых земель. Смута как начало выхода из средневекового времени русской культуры. Кризис средневековой системы ценностей. Ослабление позиций церкви. Новые темы в народном творчестве. Новая трактовка времени в исторических сочинениях XVII в. Преодоление «культурного одиночества» как результат изменения представления о пространстве. Новый язык изобразительного искусства. Поиск национального художественного стиля в архитектуре. Светская книга в жизни русского общества. Развитие системы образования. Славяно-греко-латинская академия. Смена внешних культурных ориентиров. Двойственность и противоречивость культуры «бунташного века». Зарождение сатирического жанра в литературе. «Восьмое чудо света» - деревянный дворец в селе Коломенское.</w:t>
      </w:r>
    </w:p>
    <w:p w14:paraId="46747021" w14:textId="77777777" w:rsidR="007D5D0F" w:rsidRDefault="007D5D0F" w:rsidP="007D5D0F">
      <w:pPr>
        <w:pStyle w:val="ab"/>
        <w:shd w:val="clear" w:color="auto" w:fill="FFFFFF"/>
        <w:contextualSpacing/>
        <w:rPr>
          <w:b/>
          <w:bCs/>
          <w:color w:val="000000"/>
        </w:rPr>
      </w:pPr>
    </w:p>
    <w:p w14:paraId="7BFE784D" w14:textId="77777777" w:rsidR="002D762C" w:rsidRPr="007D5D0F" w:rsidRDefault="002D762C" w:rsidP="007D5D0F">
      <w:pPr>
        <w:pStyle w:val="ab"/>
        <w:shd w:val="clear" w:color="auto" w:fill="FFFFFF"/>
        <w:contextualSpacing/>
        <w:rPr>
          <w:color w:val="000000"/>
        </w:rPr>
      </w:pPr>
      <w:r w:rsidRPr="007D5D0F">
        <w:rPr>
          <w:b/>
          <w:bCs/>
          <w:color w:val="000000"/>
        </w:rPr>
        <w:t>Тема 5. Культурные преобразования XVIII в. (3 ч.)</w:t>
      </w:r>
    </w:p>
    <w:p w14:paraId="6C5A2BC3" w14:textId="77777777" w:rsidR="002D762C" w:rsidRPr="007D5D0F" w:rsidRDefault="002D762C" w:rsidP="007D5D0F">
      <w:pPr>
        <w:pStyle w:val="ab"/>
        <w:shd w:val="clear" w:color="auto" w:fill="FFFFFF"/>
        <w:contextualSpacing/>
        <w:rPr>
          <w:color w:val="000000"/>
        </w:rPr>
      </w:pPr>
      <w:r w:rsidRPr="007D5D0F">
        <w:rPr>
          <w:color w:val="000000"/>
        </w:rPr>
        <w:t xml:space="preserve">Необходимость развития научных знаний и практические потребности государства. Царь-реформатор: преобразования в культуре. Система культурно-просветительских учреждений: светские библиотеки, Кунсткамера – первый русский музей. Создание ансамбля Петербурга, стиль Петровского барокко. Новые явления в живописи: гравюра и портрет Изменения в быту: ношение европейского платья, введение нового летоисчисления, светские праздники с маскарадами и фейерверками, публичный театр, ассамблеи. Сатирическая журналистика. Сатирические произведения А.Д. Кантемира Первая печатная газета «Ведомости». Учёный-энциклопедист М.В. Ломоносов. Развитие географии и истории как наук. Развитие литературных жанров: ода, элегия, басня, трагедия, комедия, повесть, роман. Развитие общественно-политической мысли: Н.И. Новиков, А.Н. Радищев. Крепостной театр графа Н.П. Шереметева. Профессиональный театр Федора Волкова – своеобразное явление культурной жизни второй половины XVIII- начала XIX вв. Система жанров в живописи: портрет, монументально-декоративная живопись, пейзаж, историческая живопись. Феномен русского портрета. Основы светской скульптуры: Э. Фальконе, М. Козловский, Ф. Шубин. Русский классицизм в архитектуре. Иностранцы – архитекторы в России: Д. Трезини, Ф. Б. Растрелли, Ж.Б. </w:t>
      </w:r>
      <w:proofErr w:type="spellStart"/>
      <w:r w:rsidRPr="007D5D0F">
        <w:rPr>
          <w:color w:val="000000"/>
        </w:rPr>
        <w:t>Леблон</w:t>
      </w:r>
      <w:proofErr w:type="spellEnd"/>
      <w:r w:rsidRPr="007D5D0F">
        <w:rPr>
          <w:color w:val="000000"/>
        </w:rPr>
        <w:t>.</w:t>
      </w:r>
    </w:p>
    <w:p w14:paraId="5A4DD98A" w14:textId="77777777" w:rsidR="007D5D0F" w:rsidRDefault="007D5D0F" w:rsidP="007D5D0F">
      <w:pPr>
        <w:pStyle w:val="ab"/>
        <w:shd w:val="clear" w:color="auto" w:fill="FFFFFF"/>
        <w:contextualSpacing/>
        <w:rPr>
          <w:b/>
          <w:bCs/>
          <w:color w:val="000000"/>
        </w:rPr>
      </w:pPr>
    </w:p>
    <w:p w14:paraId="779F6D27" w14:textId="77777777" w:rsidR="00F63E2A" w:rsidRPr="007D5D0F" w:rsidRDefault="00F63E2A" w:rsidP="007D5D0F">
      <w:pPr>
        <w:pStyle w:val="ab"/>
        <w:shd w:val="clear" w:color="auto" w:fill="FFFFFF"/>
        <w:contextualSpacing/>
        <w:rPr>
          <w:color w:val="000000"/>
        </w:rPr>
      </w:pPr>
      <w:r w:rsidRPr="007D5D0F">
        <w:rPr>
          <w:b/>
          <w:bCs/>
          <w:color w:val="000000"/>
        </w:rPr>
        <w:t>Тема 6. Культура в первой половине XIX в. (</w:t>
      </w:r>
      <w:r w:rsidR="00DD7FFE">
        <w:rPr>
          <w:b/>
          <w:bCs/>
          <w:color w:val="000000"/>
        </w:rPr>
        <w:t>2</w:t>
      </w:r>
      <w:r w:rsidRPr="007D5D0F">
        <w:rPr>
          <w:b/>
          <w:bCs/>
          <w:color w:val="000000"/>
        </w:rPr>
        <w:t xml:space="preserve"> ч.)</w:t>
      </w:r>
    </w:p>
    <w:p w14:paraId="3A2B7232" w14:textId="77777777" w:rsidR="00F63E2A" w:rsidRPr="007D5D0F" w:rsidRDefault="00F63E2A" w:rsidP="007D5D0F">
      <w:pPr>
        <w:pStyle w:val="ab"/>
        <w:shd w:val="clear" w:color="auto" w:fill="FFFFFF"/>
        <w:contextualSpacing/>
        <w:rPr>
          <w:color w:val="000000"/>
        </w:rPr>
      </w:pPr>
      <w:r w:rsidRPr="007D5D0F">
        <w:rPr>
          <w:color w:val="000000"/>
        </w:rPr>
        <w:t xml:space="preserve">Развитие научных знаний. «Золотой век» русской литературы. Героико-патриотические, национальные сюжеты в музыке. Монументальные ансамбли Петербурга, стиль русского ампира в Москве. Интерес к человеческой личности, к жизни простых людей в живописи. Россия XIX столетия в изобразительном искусстве. Скульптуры Мартоса и Клодта. Социальные и политические бури в Европе и новые тенденции в сознании российского общества второй четверти XIX в. Развитие журналистики. Открытие Публичной императорской библиотеки. Рождение государственной «русской идеи». Политика государства в области просвещения и духовной жизни. Историко-культурные основы и содержание теории «официальной народности». Споры славянофилов и западников. Феномен российской провинции. Особенности культурной среды провинциального города (на примере города Владимир). Беды и несчастья городов – пожары. Дворянская усадьба как культурный феномен конца XVIII — начала XIX в. Крестьянский компонент культуры дворянской усадьбы. Содержание понятия «народная культура». Изменение условий </w:t>
      </w:r>
      <w:r w:rsidRPr="007D5D0F">
        <w:rPr>
          <w:color w:val="000000"/>
        </w:rPr>
        <w:lastRenderedPageBreak/>
        <w:t xml:space="preserve">существования культуры крестьянского мира в XIX в. Трансформация традиционных, интеллектуальных и духовных ценностей крестьянской культуры. Особенности художественного языка и образов крестьянской культуры. Традиции и новации в крестьянской культуре XIX в. Живопись и её веяния произведениях А.Г. Венецианова, В.А. Тропинина и О.А. Кипренского. Становление светского человека. </w:t>
      </w:r>
    </w:p>
    <w:p w14:paraId="2FC8B9EA" w14:textId="77777777" w:rsidR="007D5D0F" w:rsidRDefault="007D5D0F" w:rsidP="007D5D0F">
      <w:pPr>
        <w:pStyle w:val="ab"/>
        <w:shd w:val="clear" w:color="auto" w:fill="FFFFFF"/>
        <w:contextualSpacing/>
        <w:rPr>
          <w:b/>
          <w:bCs/>
          <w:color w:val="000000"/>
        </w:rPr>
      </w:pPr>
    </w:p>
    <w:p w14:paraId="42910001" w14:textId="77777777" w:rsidR="00306C8E" w:rsidRPr="007D5D0F" w:rsidRDefault="00306C8E" w:rsidP="007D5D0F">
      <w:pPr>
        <w:pStyle w:val="ab"/>
        <w:shd w:val="clear" w:color="auto" w:fill="FFFFFF"/>
        <w:contextualSpacing/>
        <w:rPr>
          <w:color w:val="000000"/>
        </w:rPr>
      </w:pPr>
      <w:r w:rsidRPr="007D5D0F">
        <w:rPr>
          <w:b/>
          <w:bCs/>
          <w:color w:val="000000"/>
        </w:rPr>
        <w:t>Тема 7. Культура в период буржуазных преобразований 60-80-х х годов. (2 ч.)</w:t>
      </w:r>
    </w:p>
    <w:p w14:paraId="4FB9F077" w14:textId="77777777" w:rsidR="00306C8E" w:rsidRPr="007D5D0F" w:rsidRDefault="00306C8E" w:rsidP="007D5D0F">
      <w:pPr>
        <w:pStyle w:val="ab"/>
        <w:shd w:val="clear" w:color="auto" w:fill="FFFFFF"/>
        <w:contextualSpacing/>
        <w:rPr>
          <w:color w:val="000000"/>
        </w:rPr>
      </w:pPr>
      <w:r w:rsidRPr="007D5D0F">
        <w:rPr>
          <w:color w:val="000000"/>
        </w:rPr>
        <w:t xml:space="preserve">Частное коллекционирование - феномен русского меценатства. Достижения русской науки. Сокровищница мировой культуры – произведения литературы и искусства. Формирование реализма в живописи. Феномен «передвижничества». Художественный язык передвижников. Явления и события общественной жизни в картинах художников. Деятельность «Товарищества передвижных художественных выставок». Передвижничество в музыкальной культуре. Меценатство как составная часть демократической культуры второй половины XIX в. Кризис передвижничества. Обогащение художественного языка в реалистической живописи 1870—1890-х гг. (В.Г. Перов, И.Е. Репин, В.И. Суриков, В.В. Верещагин, Н.Н. Ге, Н.А. Ярошенко, И.Н. Крамской, А.К. Саврасов, В.Д. Поленов, И.И. Левитан). Диалог центра и провинции в эпоху реформаторства. «Могучая кучка» Становление и развитие русской оперы. Эклектика и </w:t>
      </w:r>
      <w:proofErr w:type="spellStart"/>
      <w:r w:rsidRPr="007D5D0F">
        <w:rPr>
          <w:color w:val="000000"/>
        </w:rPr>
        <w:t>неорусский</w:t>
      </w:r>
      <w:proofErr w:type="spellEnd"/>
      <w:r w:rsidRPr="007D5D0F">
        <w:rPr>
          <w:color w:val="000000"/>
        </w:rPr>
        <w:t xml:space="preserve"> стиль в архитектуре: возврат к национальным традициям. Монументальная скульптура.</w:t>
      </w:r>
    </w:p>
    <w:p w14:paraId="2B4AF7B9" w14:textId="77777777" w:rsidR="007D5D0F" w:rsidRDefault="007D5D0F" w:rsidP="007D5D0F">
      <w:pPr>
        <w:pStyle w:val="ab"/>
        <w:shd w:val="clear" w:color="auto" w:fill="FFFFFF"/>
        <w:contextualSpacing/>
        <w:rPr>
          <w:b/>
          <w:bCs/>
          <w:color w:val="000000"/>
        </w:rPr>
      </w:pPr>
    </w:p>
    <w:p w14:paraId="760E3CA9" w14:textId="77777777" w:rsidR="00306C8E" w:rsidRPr="007D5D0F" w:rsidRDefault="00306C8E" w:rsidP="007D5D0F">
      <w:pPr>
        <w:pStyle w:val="ab"/>
        <w:shd w:val="clear" w:color="auto" w:fill="FFFFFF"/>
        <w:contextualSpacing/>
        <w:rPr>
          <w:color w:val="000000"/>
        </w:rPr>
      </w:pPr>
      <w:r w:rsidRPr="007D5D0F">
        <w:rPr>
          <w:b/>
          <w:bCs/>
          <w:color w:val="000000"/>
        </w:rPr>
        <w:t>Тема 8. «Новая» русская культура рубежа веков (2 ч.)</w:t>
      </w:r>
    </w:p>
    <w:p w14:paraId="1B3A120A" w14:textId="77777777" w:rsidR="00306C8E" w:rsidRPr="007D5D0F" w:rsidRDefault="00306C8E" w:rsidP="007D5D0F">
      <w:pPr>
        <w:pStyle w:val="ab"/>
        <w:shd w:val="clear" w:color="auto" w:fill="FFFFFF"/>
        <w:contextualSpacing/>
        <w:rPr>
          <w:color w:val="000000"/>
        </w:rPr>
      </w:pPr>
      <w:r w:rsidRPr="007D5D0F">
        <w:rPr>
          <w:color w:val="000000"/>
        </w:rPr>
        <w:t>Понятие «культура Серебряного века» и ее хронологические рамки, мировоззренческие истоки. Первая русская революция и ее культурное восприятие. «Вехи. Сборник статей о русской интеллигенции» как источник по истории культуры. «Союз русского народа» в зеркале культуры. Социокультурный феномен Серебряного века русской культуры. Поиски идеологии. Символизм, декаданс, футуризм в литературе. «Мир искусства», «Голубая роза», «Бубновый валет». Поиски и открытия в литературе. Символизм как новое миропонимание и новая поэзия (В.Я. Брюсов, А.А. Блок, А. Белый). «Молодое поколение» символистов 1910-х гг. (О.Э. Мандельштам, А.А. Ахматова, С.М. Городецкий). Композиторы-новаторы. Театр. К. Станиславский, В. Мейерхольд. Архитектура, скульптура. Дягилев – русские сезоны в Париже Роль меценатства в культурной жизни России конца XIX — начала XX в. Культура Серебряного века как культура нового типа.</w:t>
      </w:r>
    </w:p>
    <w:p w14:paraId="1DD2B9D0" w14:textId="77777777" w:rsidR="007D5D0F" w:rsidRDefault="007D5D0F" w:rsidP="007D5D0F">
      <w:pPr>
        <w:pStyle w:val="ab"/>
        <w:shd w:val="clear" w:color="auto" w:fill="FFFFFF"/>
        <w:contextualSpacing/>
        <w:rPr>
          <w:b/>
          <w:bCs/>
          <w:color w:val="000000"/>
        </w:rPr>
      </w:pPr>
    </w:p>
    <w:p w14:paraId="382F3289" w14:textId="77777777" w:rsidR="00306C8E" w:rsidRPr="007D5D0F" w:rsidRDefault="00306C8E" w:rsidP="007D5D0F">
      <w:pPr>
        <w:pStyle w:val="ab"/>
        <w:shd w:val="clear" w:color="auto" w:fill="FFFFFF"/>
        <w:contextualSpacing/>
        <w:rPr>
          <w:color w:val="000000"/>
        </w:rPr>
      </w:pPr>
      <w:r w:rsidRPr="007D5D0F">
        <w:rPr>
          <w:b/>
          <w:bCs/>
          <w:color w:val="000000"/>
        </w:rPr>
        <w:t>Тема 9. Условия появления и формы массовой городской культуры в России (</w:t>
      </w:r>
      <w:r w:rsidR="002829A6">
        <w:rPr>
          <w:b/>
          <w:bCs/>
          <w:color w:val="000000"/>
        </w:rPr>
        <w:t>1</w:t>
      </w:r>
      <w:r w:rsidRPr="007D5D0F">
        <w:rPr>
          <w:b/>
          <w:bCs/>
          <w:color w:val="000000"/>
        </w:rPr>
        <w:t xml:space="preserve"> ч.)</w:t>
      </w:r>
    </w:p>
    <w:p w14:paraId="05B280AC" w14:textId="77777777" w:rsidR="00306C8E" w:rsidRDefault="00306C8E" w:rsidP="007D5D0F">
      <w:pPr>
        <w:pStyle w:val="ab"/>
        <w:shd w:val="clear" w:color="auto" w:fill="FFFFFF"/>
        <w:contextualSpacing/>
        <w:rPr>
          <w:color w:val="000000"/>
        </w:rPr>
      </w:pPr>
      <w:r w:rsidRPr="007D5D0F">
        <w:rPr>
          <w:color w:val="000000"/>
        </w:rPr>
        <w:t>Факторы формирования массовой культуры. Новая техническая эпоха и развитие системы начального образования. Основные формы и характерные черты массовой культуры в XX в. Особенности художественного языка массовой культуры. Культурный смысл искусства «авангарда». Предпосылки появления авангарда в России, его ментальные и мировоззренческие основы. Основные творческие и выставочные объединения художников-авангардистов. «Бубновый валет» как экспериментальная площадка авангардного искусства. Эксперименты художников-авангардистов в области художественного языка (П.П. Кончаловский, К.С. Малевич, В.Е. Татлин). Место и роль авангарда в культуре России начала XX в. Футуризм как авангардистский поиск в поэзии (В.В. Маяковский, В.В. Хлебников). Кризис «русской идеи» в XX в. Опыт первой русской революции в национальном самосознании. Нарастание радикализма в общественном сознании в 1910-е гг. Сборник «Вехи» как попытка изменить ценностные установки и тип общественного поведения русской интеллигенции. Нравственные установки в самосознании интеллигенции 1910-х гг. Поиски национальной идеи накануне Первой мировой войны и революции.</w:t>
      </w:r>
    </w:p>
    <w:p w14:paraId="2BFF043A" w14:textId="77777777" w:rsidR="002829A6" w:rsidRPr="007D5D0F" w:rsidRDefault="002829A6" w:rsidP="007D5D0F">
      <w:pPr>
        <w:pStyle w:val="ab"/>
        <w:shd w:val="clear" w:color="auto" w:fill="FFFFFF"/>
        <w:contextualSpacing/>
        <w:rPr>
          <w:color w:val="000000"/>
        </w:rPr>
      </w:pPr>
    </w:p>
    <w:p w14:paraId="7151F252" w14:textId="77777777" w:rsidR="00AB78A5" w:rsidRPr="007D5D0F" w:rsidRDefault="00AB78A5" w:rsidP="007D5D0F">
      <w:pPr>
        <w:pStyle w:val="ab"/>
        <w:shd w:val="clear" w:color="auto" w:fill="FFFFFF"/>
        <w:contextualSpacing/>
        <w:rPr>
          <w:color w:val="000000"/>
        </w:rPr>
      </w:pPr>
      <w:r w:rsidRPr="007D5D0F">
        <w:rPr>
          <w:b/>
          <w:bCs/>
          <w:color w:val="000000"/>
        </w:rPr>
        <w:lastRenderedPageBreak/>
        <w:t>Тема 10. Революция и судьба культуры (2 ч.)</w:t>
      </w:r>
    </w:p>
    <w:p w14:paraId="6FCA180A" w14:textId="77777777" w:rsidR="00AB78A5" w:rsidRPr="007D5D0F" w:rsidRDefault="00AB78A5" w:rsidP="007D5D0F">
      <w:pPr>
        <w:pStyle w:val="ab"/>
        <w:shd w:val="clear" w:color="auto" w:fill="FFFFFF"/>
        <w:contextualSpacing/>
        <w:rPr>
          <w:color w:val="000000"/>
        </w:rPr>
      </w:pPr>
      <w:r w:rsidRPr="007D5D0F">
        <w:rPr>
          <w:color w:val="000000"/>
        </w:rPr>
        <w:t>«Революционный романтизм» культуры. Утопическая картина будущего в футуристическом проекте «Живое творчество масс». Идея и программа проекта «Пролетарская культура». Активизация поиска новых культурных форм и авангардного художественного языка. Революция в кинематографе (С.М. Эйзенштейн). Отношение новой власти к новаторским экспериментам авангарда и судьбе культурного наследия. Культурная политика советской власти в 1918—1920 гг. Создание государственных органов по управлению культурой. Программа «культурной революции». Эксперименты в области образования. План «монументальной пропаганды» и причины его неудачи. Идеологические задачи и художественное творчество 1920-х гг. Содержание и символика массового политического плаката. Традиции Серебряного века в культуре русской эмиграции. Формирование центров русского зарубежья. Литературная жизнь русского зарубежья. Судьбы русского искусства. Русский авангард в контексте европейской культуры. Русская музыкальная культура за рубежом. Вклад культуры русской эмиграции в мировое творческое наследие.</w:t>
      </w:r>
    </w:p>
    <w:p w14:paraId="37093956" w14:textId="77777777" w:rsidR="007D5D0F" w:rsidRDefault="007D5D0F" w:rsidP="007D5D0F">
      <w:pPr>
        <w:pStyle w:val="ab"/>
        <w:shd w:val="clear" w:color="auto" w:fill="FFFFFF"/>
        <w:contextualSpacing/>
        <w:rPr>
          <w:b/>
          <w:bCs/>
          <w:color w:val="000000"/>
        </w:rPr>
      </w:pPr>
    </w:p>
    <w:p w14:paraId="77E95BE6" w14:textId="77777777" w:rsidR="00AB78A5" w:rsidRPr="007D5D0F" w:rsidRDefault="00AB78A5" w:rsidP="007D5D0F">
      <w:pPr>
        <w:pStyle w:val="ab"/>
        <w:shd w:val="clear" w:color="auto" w:fill="FFFFFF"/>
        <w:contextualSpacing/>
        <w:rPr>
          <w:color w:val="000000"/>
        </w:rPr>
      </w:pPr>
      <w:r w:rsidRPr="007D5D0F">
        <w:rPr>
          <w:b/>
          <w:bCs/>
          <w:color w:val="000000"/>
        </w:rPr>
        <w:t>Тема 11. Культура СССР в 1930-е – 1940-е гг. (2 часа)</w:t>
      </w:r>
    </w:p>
    <w:p w14:paraId="4E778795" w14:textId="77777777" w:rsidR="00AB78A5" w:rsidRPr="007D5D0F" w:rsidRDefault="00AB78A5" w:rsidP="007D5D0F">
      <w:pPr>
        <w:pStyle w:val="ab"/>
        <w:shd w:val="clear" w:color="auto" w:fill="FFFFFF"/>
        <w:contextualSpacing/>
        <w:rPr>
          <w:color w:val="000000"/>
        </w:rPr>
      </w:pPr>
      <w:r w:rsidRPr="007D5D0F">
        <w:rPr>
          <w:color w:val="000000"/>
        </w:rPr>
        <w:t>Культура 30-х годов. Творческие союзы. Социалистический реализм. Литература. Театр. Изобразительное искусство. Песни. Кинематограф. Становление звукового кино. Фильмы А. Александрова: «Волга-волга», «Весёлые ребята». Радио – веяние времени. Скульптура. Вера Мухина «Рабочий и колхозница». Архитектура. Генеральные планы реконструкции Москвы и Санкт-Петербурга. Художественная самодеятельность. Идеология и культура. Создание Ассоциации художников революционной России (АХРР). Ценности и идеалы советской культуры. Служение идее и свобода творчества в культуре советского общества 1930— 1940-х гг. Культ слова в культуре. Мифы советской культуры. Социалистический реализм как мировоззрение и как художественный метод. Достижения и уроки культуры социалистического реализма. Культура как основа формирования советского менталитета. Огосударствление культуры и науки.</w:t>
      </w:r>
    </w:p>
    <w:p w14:paraId="5A9930E0" w14:textId="77777777" w:rsidR="007D5D0F" w:rsidRDefault="007D5D0F" w:rsidP="007D5D0F">
      <w:pPr>
        <w:pStyle w:val="ab"/>
        <w:shd w:val="clear" w:color="auto" w:fill="FFFFFF"/>
        <w:contextualSpacing/>
        <w:rPr>
          <w:b/>
          <w:bCs/>
          <w:color w:val="000000"/>
        </w:rPr>
      </w:pPr>
    </w:p>
    <w:p w14:paraId="41F4E1BC" w14:textId="77777777" w:rsidR="00186E86" w:rsidRPr="007D5D0F" w:rsidRDefault="00186E86" w:rsidP="007D5D0F">
      <w:pPr>
        <w:pStyle w:val="ab"/>
        <w:shd w:val="clear" w:color="auto" w:fill="FFFFFF"/>
        <w:contextualSpacing/>
        <w:rPr>
          <w:color w:val="000000"/>
        </w:rPr>
      </w:pPr>
      <w:r w:rsidRPr="007D5D0F">
        <w:rPr>
          <w:b/>
          <w:bCs/>
          <w:color w:val="000000"/>
        </w:rPr>
        <w:t>Тема 12. Со</w:t>
      </w:r>
      <w:r w:rsidR="00DD7FFE">
        <w:rPr>
          <w:b/>
          <w:bCs/>
          <w:color w:val="000000"/>
        </w:rPr>
        <w:t>ветская культура в период ВОВ (2</w:t>
      </w:r>
      <w:r w:rsidRPr="007D5D0F">
        <w:rPr>
          <w:b/>
          <w:bCs/>
          <w:color w:val="000000"/>
        </w:rPr>
        <w:t xml:space="preserve"> часа)</w:t>
      </w:r>
    </w:p>
    <w:p w14:paraId="6A84B366" w14:textId="77777777" w:rsidR="00186E86" w:rsidRPr="007D5D0F" w:rsidRDefault="00186E86" w:rsidP="007D5D0F">
      <w:pPr>
        <w:pStyle w:val="ab"/>
        <w:shd w:val="clear" w:color="auto" w:fill="FFFFFF"/>
        <w:contextualSpacing/>
        <w:rPr>
          <w:color w:val="000000"/>
        </w:rPr>
      </w:pPr>
      <w:r w:rsidRPr="007D5D0F">
        <w:rPr>
          <w:color w:val="000000"/>
        </w:rPr>
        <w:t>Художественная культура военного времени. Гибель культурных ценностей - Пропажа Янтарной комнаты. Мастера искусств – жертвы войны. Публицистика. Литература. Поэзия войны. Ольга Берггольц - «Февральский дневник», «Ленинградская поэма». Музыка. «Седьмая симфония» Шостаковича – гимн блокадного Ленинграда. Кинематограф. Художественное объединение Кукрыниксы. Плакатная живопись. Политическая карикатура. Подвиг реставраторов. Фронтовые концерты. Возрождение церкви – подъем народа.</w:t>
      </w:r>
    </w:p>
    <w:p w14:paraId="7FE3428B" w14:textId="77777777" w:rsidR="007D5D0F" w:rsidRDefault="007D5D0F" w:rsidP="007D5D0F">
      <w:pPr>
        <w:pStyle w:val="ab"/>
        <w:shd w:val="clear" w:color="auto" w:fill="FFFFFF"/>
        <w:contextualSpacing/>
        <w:rPr>
          <w:b/>
          <w:bCs/>
          <w:color w:val="000000"/>
        </w:rPr>
      </w:pPr>
    </w:p>
    <w:p w14:paraId="4C7CBD51" w14:textId="77777777" w:rsidR="00186E86" w:rsidRPr="007D5D0F" w:rsidRDefault="00186E86" w:rsidP="007D5D0F">
      <w:pPr>
        <w:pStyle w:val="ab"/>
        <w:shd w:val="clear" w:color="auto" w:fill="FFFFFF"/>
        <w:contextualSpacing/>
        <w:rPr>
          <w:color w:val="000000"/>
        </w:rPr>
      </w:pPr>
      <w:r w:rsidRPr="007D5D0F">
        <w:rPr>
          <w:b/>
          <w:bCs/>
          <w:color w:val="000000"/>
        </w:rPr>
        <w:t>Тема 13. Советская культура в период «оттепели» и «застоя» (3 часа)</w:t>
      </w:r>
    </w:p>
    <w:p w14:paraId="687798C7" w14:textId="77777777" w:rsidR="00186E86" w:rsidRPr="007D5D0F" w:rsidRDefault="00186E86" w:rsidP="007D5D0F">
      <w:pPr>
        <w:pStyle w:val="ab"/>
        <w:shd w:val="clear" w:color="auto" w:fill="FFFFFF"/>
        <w:contextualSpacing/>
        <w:rPr>
          <w:color w:val="000000"/>
        </w:rPr>
      </w:pPr>
      <w:r w:rsidRPr="007D5D0F">
        <w:rPr>
          <w:color w:val="000000"/>
        </w:rPr>
        <w:t>Идеология и культура 1945-1953гг. Официальная критика. Усиление партийного руководства культурой. Формирование общественного сознания по заданному образцу. «Оттепель» в духовной жизни. «Обновленчество». Ослабление идеологического давления. Официальные ограничения. Культура середины 60х-середины 80х годов. Противоречия в развитии художественной культуры. Производственная тематика. Идеология «неосталинизма». «Деревенская» проза. «Магнитофонная революция». Противоборство двух направлений в культуре: официального и демократического. Феномен «самиздата». «Шестидесятники» и начало кризиса общественного сознания. Судьбы И.А. Бродского, А.А. Галича и других писателей, вынужденных покинуть Родину. Особенности стиля жизни советского человека 1960-х гг. Варианты культурных героев времени. Разочарования периода «оттепели» и начало полосы «похолодания» в культурной жизни советского общества.</w:t>
      </w:r>
    </w:p>
    <w:p w14:paraId="4F2CE7A7" w14:textId="77777777" w:rsidR="007D5D0F" w:rsidRDefault="007D5D0F" w:rsidP="007D5D0F">
      <w:pPr>
        <w:pStyle w:val="ab"/>
        <w:shd w:val="clear" w:color="auto" w:fill="FFFFFF"/>
        <w:contextualSpacing/>
        <w:rPr>
          <w:b/>
          <w:bCs/>
          <w:color w:val="000000"/>
        </w:rPr>
      </w:pPr>
    </w:p>
    <w:p w14:paraId="08BFD7F3" w14:textId="77777777" w:rsidR="00186E86" w:rsidRPr="007D5D0F" w:rsidRDefault="007D5D0F" w:rsidP="007D5D0F">
      <w:pPr>
        <w:pStyle w:val="ab"/>
        <w:shd w:val="clear" w:color="auto" w:fill="FFFFFF"/>
        <w:contextualSpacing/>
        <w:rPr>
          <w:color w:val="000000"/>
        </w:rPr>
      </w:pPr>
      <w:r w:rsidRPr="007D5D0F">
        <w:rPr>
          <w:b/>
          <w:bCs/>
          <w:color w:val="000000"/>
        </w:rPr>
        <w:lastRenderedPageBreak/>
        <w:t>Тема 1</w:t>
      </w:r>
      <w:r>
        <w:rPr>
          <w:b/>
          <w:bCs/>
          <w:color w:val="000000"/>
        </w:rPr>
        <w:t>4</w:t>
      </w:r>
      <w:r w:rsidRPr="007D5D0F">
        <w:rPr>
          <w:b/>
          <w:bCs/>
          <w:color w:val="000000"/>
        </w:rPr>
        <w:t xml:space="preserve">. </w:t>
      </w:r>
      <w:r w:rsidR="00186E86" w:rsidRPr="007D5D0F">
        <w:rPr>
          <w:b/>
          <w:bCs/>
          <w:color w:val="000000"/>
        </w:rPr>
        <w:t>Отечественная культура в 80-е – 90-е гг. (</w:t>
      </w:r>
      <w:r w:rsidR="00174499">
        <w:rPr>
          <w:b/>
          <w:bCs/>
          <w:color w:val="000000"/>
        </w:rPr>
        <w:t>2</w:t>
      </w:r>
      <w:r w:rsidR="00186E86" w:rsidRPr="007D5D0F">
        <w:rPr>
          <w:b/>
          <w:bCs/>
          <w:color w:val="000000"/>
        </w:rPr>
        <w:t xml:space="preserve"> часа)</w:t>
      </w:r>
    </w:p>
    <w:p w14:paraId="42CC366E" w14:textId="77777777" w:rsidR="00186E86" w:rsidRPr="007D5D0F" w:rsidRDefault="00186E86" w:rsidP="007D5D0F">
      <w:pPr>
        <w:pStyle w:val="ab"/>
        <w:shd w:val="clear" w:color="auto" w:fill="FFFFFF"/>
        <w:contextualSpacing/>
        <w:rPr>
          <w:color w:val="000000"/>
        </w:rPr>
      </w:pPr>
      <w:r w:rsidRPr="007D5D0F">
        <w:rPr>
          <w:color w:val="000000"/>
        </w:rPr>
        <w:t>Политика «гласности» в культуре. Публикация литературных произведений, не допущенных в печать в 40х-70х годах. Дискуссии о путях дальнейшего развития общества. «Гласность» в театре и кинематографе. Телевидение. Изменение внешних условий для культуры в середине 1980—1990-х гг. Феномен новой гласности. Трансформация исторического самосознания в условиях новой социокультурной ситуации. Публицистичность культуры перестроечного времени. Изменение образа национальной истории в общественном сознании. Активизация интереса к историко-культурному наследию и современная трактовка «национальной идеи». Изучение «локальной истории» как возможность осмысления истории через связь времен. Духовный кризис человека и общества постсоветского времени. Кризис культурной идентичности на уровне общества и на уровне личности. Язык как знак культуры, как «диагностика» социокультурного кризиса. Социальная направленность литературы и искусства в 1990-е гг. Разрушение иерархии социалистических идеалов и жизненных ценностей. Роль средств массовой информации в общественном движении «перестройки». Этапы эволюции СМИ от функции информации общества к функции развлечения.</w:t>
      </w:r>
    </w:p>
    <w:p w14:paraId="2F50F9CC" w14:textId="77777777" w:rsidR="007D5D0F" w:rsidRDefault="007D5D0F" w:rsidP="007D5D0F">
      <w:pPr>
        <w:pStyle w:val="ab"/>
        <w:shd w:val="clear" w:color="auto" w:fill="FFFFFF"/>
        <w:contextualSpacing/>
        <w:rPr>
          <w:b/>
          <w:bCs/>
          <w:color w:val="000000"/>
        </w:rPr>
      </w:pPr>
    </w:p>
    <w:p w14:paraId="508BC6CC" w14:textId="77777777" w:rsidR="00707575" w:rsidRPr="007D5D0F" w:rsidRDefault="00707575" w:rsidP="007D5D0F">
      <w:pPr>
        <w:pStyle w:val="ab"/>
        <w:shd w:val="clear" w:color="auto" w:fill="FFFFFF"/>
        <w:contextualSpacing/>
        <w:rPr>
          <w:color w:val="000000"/>
        </w:rPr>
      </w:pPr>
      <w:r w:rsidRPr="007D5D0F">
        <w:rPr>
          <w:b/>
          <w:bCs/>
          <w:color w:val="000000"/>
        </w:rPr>
        <w:t>Тема 15. Культура новой России (2 часа)</w:t>
      </w:r>
    </w:p>
    <w:p w14:paraId="1D566916" w14:textId="77777777" w:rsidR="00707575" w:rsidRPr="007D5D0F" w:rsidRDefault="00707575" w:rsidP="007D5D0F">
      <w:pPr>
        <w:pStyle w:val="ab"/>
        <w:shd w:val="clear" w:color="auto" w:fill="FFFFFF"/>
        <w:contextualSpacing/>
        <w:rPr>
          <w:color w:val="000000"/>
        </w:rPr>
      </w:pPr>
      <w:r w:rsidRPr="007D5D0F">
        <w:rPr>
          <w:color w:val="000000"/>
        </w:rPr>
        <w:t>Культура в условиях рынка. Духовный кризис. Влияние западной культуры. Средства массовой информации и культура. Массовая и элитарная культура.</w:t>
      </w:r>
    </w:p>
    <w:p w14:paraId="170A36D4" w14:textId="77777777" w:rsidR="00707575" w:rsidRPr="007D5D0F" w:rsidRDefault="00707575" w:rsidP="007D5D0F">
      <w:pPr>
        <w:pStyle w:val="ab"/>
        <w:shd w:val="clear" w:color="auto" w:fill="FFFFFF"/>
        <w:contextualSpacing/>
        <w:rPr>
          <w:color w:val="000000"/>
        </w:rPr>
      </w:pPr>
      <w:r w:rsidRPr="007D5D0F">
        <w:rPr>
          <w:color w:val="000000"/>
        </w:rPr>
        <w:t>Молодёжная культура. Причины снижения культурного вкуса. Роль рекламы в культуре повседневности. «Плюсы» и «минусы» массовой культуры в современном мире. Фундаментальная культура в структуре современной духовной жизни и противоречивость современного культурного процесса. Трансформация социальной литературы. Сюжеты и герои кинематографа современной России. Обретение нового образа в театральном творчестве. Переосмысление культурного наследия в изобразительном искусстве. Альтернативные формы и темы современного творчества. Феномен «другой литературы». Причины позиции «безыдейности» литературного творчества. Поиск новых форм художественного творчества в конце XX—XXI в. Интеллектуальные основания национального самосознания в современной культуре.</w:t>
      </w:r>
    </w:p>
    <w:p w14:paraId="7DE62194" w14:textId="77777777" w:rsidR="00707575" w:rsidRPr="007D5D0F" w:rsidRDefault="00707575" w:rsidP="00186E86">
      <w:pPr>
        <w:pStyle w:val="ab"/>
        <w:shd w:val="clear" w:color="auto" w:fill="FFFFFF"/>
        <w:rPr>
          <w:color w:val="000000"/>
        </w:rPr>
      </w:pPr>
    </w:p>
    <w:p w14:paraId="00A31E4F" w14:textId="77777777" w:rsidR="00186E86" w:rsidRPr="007D5D0F" w:rsidRDefault="00186E86" w:rsidP="00186E86">
      <w:pPr>
        <w:pStyle w:val="ab"/>
        <w:shd w:val="clear" w:color="auto" w:fill="FFFFFF"/>
        <w:rPr>
          <w:color w:val="000000"/>
        </w:rPr>
      </w:pPr>
    </w:p>
    <w:p w14:paraId="0CCE73C6" w14:textId="77777777" w:rsidR="00186E86" w:rsidRPr="007D5D0F" w:rsidRDefault="00186E86" w:rsidP="00AB78A5">
      <w:pPr>
        <w:pStyle w:val="ab"/>
        <w:shd w:val="clear" w:color="auto" w:fill="FFFFFF"/>
        <w:rPr>
          <w:color w:val="000000"/>
        </w:rPr>
      </w:pPr>
    </w:p>
    <w:p w14:paraId="673C39D0" w14:textId="77777777" w:rsidR="00F63E2A" w:rsidRPr="007D5D0F" w:rsidRDefault="00F63E2A" w:rsidP="00F63E2A">
      <w:pPr>
        <w:pStyle w:val="ab"/>
        <w:shd w:val="clear" w:color="auto" w:fill="FFFFFF"/>
        <w:rPr>
          <w:color w:val="000000"/>
        </w:rPr>
      </w:pPr>
    </w:p>
    <w:p w14:paraId="0C82BF76" w14:textId="77777777" w:rsidR="00F63E2A" w:rsidRDefault="00F63E2A" w:rsidP="00495CF1">
      <w:pPr>
        <w:shd w:val="clear" w:color="auto" w:fill="FFFFFF"/>
        <w:spacing w:after="0" w:line="240" w:lineRule="auto"/>
        <w:rPr>
          <w:rFonts w:ascii="Times New Roman" w:eastAsia="Times New Roman" w:hAnsi="Times New Roman" w:cs="Times New Roman"/>
          <w:b/>
          <w:bCs/>
          <w:color w:val="000000"/>
          <w:sz w:val="28"/>
          <w:szCs w:val="28"/>
          <w:lang w:eastAsia="ru-RU"/>
        </w:rPr>
        <w:sectPr w:rsidR="00F63E2A" w:rsidSect="007C1D18">
          <w:footerReference w:type="default" r:id="rId7"/>
          <w:pgSz w:w="11906" w:h="16838"/>
          <w:pgMar w:top="1134" w:right="850" w:bottom="1134" w:left="1701" w:header="708" w:footer="708" w:gutter="0"/>
          <w:cols w:space="708"/>
          <w:docGrid w:linePitch="360"/>
        </w:sectPr>
      </w:pPr>
    </w:p>
    <w:p w14:paraId="0EF7DA67" w14:textId="77777777" w:rsidR="009D0F45" w:rsidRDefault="009D0F45" w:rsidP="00E85EE9">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Календарно</w:t>
      </w:r>
      <w:r w:rsidR="00E85EE9">
        <w:rPr>
          <w:rFonts w:ascii="Times New Roman" w:eastAsia="Times New Roman" w:hAnsi="Times New Roman" w:cs="Times New Roman"/>
          <w:b/>
          <w:bCs/>
          <w:color w:val="000000"/>
          <w:sz w:val="28"/>
          <w:szCs w:val="28"/>
          <w:lang w:eastAsia="ru-RU"/>
        </w:rPr>
        <w:t>-тематическое планирование</w:t>
      </w:r>
      <w:r w:rsidR="00E85EE9" w:rsidRPr="002D72B1">
        <w:rPr>
          <w:rFonts w:ascii="Times New Roman" w:eastAsia="Times New Roman" w:hAnsi="Times New Roman" w:cs="Times New Roman"/>
          <w:bCs/>
          <w:color w:val="444444"/>
          <w:sz w:val="28"/>
          <w:szCs w:val="28"/>
          <w:lang w:eastAsia="ru-RU"/>
        </w:rPr>
        <w:t xml:space="preserve"> </w:t>
      </w:r>
      <w:r>
        <w:rPr>
          <w:rFonts w:ascii="Times New Roman" w:eastAsia="Times New Roman" w:hAnsi="Times New Roman" w:cs="Times New Roman"/>
          <w:b/>
          <w:bCs/>
          <w:color w:val="000000"/>
          <w:sz w:val="28"/>
          <w:szCs w:val="28"/>
          <w:lang w:eastAsia="ru-RU"/>
        </w:rPr>
        <w:t>курса</w:t>
      </w:r>
    </w:p>
    <w:p w14:paraId="55824E4D" w14:textId="77777777" w:rsidR="00E85EE9" w:rsidRDefault="00E85EE9" w:rsidP="00E85EE9">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r w:rsidRPr="002D72B1">
        <w:rPr>
          <w:rFonts w:ascii="Times New Roman" w:eastAsia="Times New Roman" w:hAnsi="Times New Roman" w:cs="Times New Roman"/>
          <w:b/>
          <w:bCs/>
          <w:color w:val="000000"/>
          <w:sz w:val="28"/>
          <w:szCs w:val="28"/>
          <w:lang w:eastAsia="ru-RU"/>
        </w:rPr>
        <w:t>“</w:t>
      </w:r>
      <w:r w:rsidR="007D5D0F">
        <w:rPr>
          <w:rFonts w:ascii="Times New Roman" w:eastAsia="Times New Roman" w:hAnsi="Times New Roman" w:cs="Times New Roman"/>
          <w:b/>
          <w:bCs/>
          <w:color w:val="000000"/>
          <w:sz w:val="28"/>
          <w:szCs w:val="28"/>
          <w:lang w:eastAsia="ru-RU"/>
        </w:rPr>
        <w:t>Поговорим о культуре</w:t>
      </w:r>
      <w:r w:rsidR="007D5D0F" w:rsidRPr="002D72B1">
        <w:rPr>
          <w:rFonts w:ascii="Times New Roman" w:eastAsia="Times New Roman" w:hAnsi="Times New Roman" w:cs="Times New Roman"/>
          <w:b/>
          <w:bCs/>
          <w:color w:val="000000"/>
          <w:sz w:val="28"/>
          <w:szCs w:val="28"/>
          <w:lang w:eastAsia="ru-RU"/>
        </w:rPr>
        <w:t xml:space="preserve"> </w:t>
      </w:r>
      <w:r w:rsidRPr="002D72B1">
        <w:rPr>
          <w:rFonts w:ascii="Times New Roman" w:eastAsia="Times New Roman" w:hAnsi="Times New Roman" w:cs="Times New Roman"/>
          <w:b/>
          <w:bCs/>
          <w:color w:val="000000"/>
          <w:sz w:val="28"/>
          <w:szCs w:val="28"/>
          <w:lang w:eastAsia="ru-RU"/>
        </w:rPr>
        <w:t>”</w:t>
      </w:r>
      <w:r w:rsidR="009D0F45">
        <w:rPr>
          <w:rFonts w:ascii="Times New Roman" w:eastAsia="Times New Roman" w:hAnsi="Times New Roman" w:cs="Times New Roman"/>
          <w:b/>
          <w:bCs/>
          <w:color w:val="000000"/>
          <w:sz w:val="28"/>
          <w:szCs w:val="28"/>
          <w:lang w:eastAsia="ru-RU"/>
        </w:rPr>
        <w:t xml:space="preserve"> </w:t>
      </w:r>
      <w:r w:rsidR="00FA44BA">
        <w:rPr>
          <w:rFonts w:ascii="Times New Roman" w:eastAsia="Times New Roman" w:hAnsi="Times New Roman" w:cs="Times New Roman"/>
          <w:b/>
          <w:bCs/>
          <w:color w:val="000000"/>
          <w:sz w:val="28"/>
          <w:szCs w:val="28"/>
          <w:lang w:eastAsia="ru-RU"/>
        </w:rPr>
        <w:t xml:space="preserve"> </w:t>
      </w:r>
      <w:r w:rsidR="007D5D0F">
        <w:rPr>
          <w:rFonts w:ascii="Times New Roman" w:eastAsia="Times New Roman" w:hAnsi="Times New Roman" w:cs="Times New Roman"/>
          <w:b/>
          <w:bCs/>
          <w:color w:val="000000"/>
          <w:sz w:val="28"/>
          <w:szCs w:val="28"/>
          <w:lang w:eastAsia="ru-RU"/>
        </w:rPr>
        <w:t>11 класс</w:t>
      </w:r>
    </w:p>
    <w:p w14:paraId="0302B23F" w14:textId="77777777" w:rsidR="00E85EE9" w:rsidRDefault="00E85EE9" w:rsidP="00E85EE9">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tbl>
      <w:tblPr>
        <w:tblStyle w:val="a3"/>
        <w:tblW w:w="9639" w:type="dxa"/>
        <w:tblInd w:w="-459" w:type="dxa"/>
        <w:tblLayout w:type="fixed"/>
        <w:tblLook w:val="04A0" w:firstRow="1" w:lastRow="0" w:firstColumn="1" w:lastColumn="0" w:noHBand="0" w:noVBand="1"/>
      </w:tblPr>
      <w:tblGrid>
        <w:gridCol w:w="851"/>
        <w:gridCol w:w="6237"/>
        <w:gridCol w:w="1134"/>
        <w:gridCol w:w="1417"/>
      </w:tblGrid>
      <w:tr w:rsidR="00023686" w:rsidRPr="008400A2" w14:paraId="364E318A" w14:textId="77777777" w:rsidTr="00525841">
        <w:tc>
          <w:tcPr>
            <w:tcW w:w="851" w:type="dxa"/>
            <w:vMerge w:val="restart"/>
          </w:tcPr>
          <w:p w14:paraId="197CDF4D" w14:textId="77777777" w:rsidR="00023686" w:rsidRPr="008400A2" w:rsidRDefault="00023686" w:rsidP="00955E87">
            <w:pPr>
              <w:jc w:val="both"/>
              <w:rPr>
                <w:rFonts w:ascii="Times New Roman" w:hAnsi="Times New Roman" w:cs="Times New Roman"/>
                <w:b/>
                <w:sz w:val="28"/>
                <w:szCs w:val="28"/>
              </w:rPr>
            </w:pPr>
            <w:r w:rsidRPr="008400A2">
              <w:rPr>
                <w:rFonts w:ascii="Times New Roman" w:hAnsi="Times New Roman" w:cs="Times New Roman"/>
                <w:b/>
                <w:sz w:val="28"/>
                <w:szCs w:val="28"/>
              </w:rPr>
              <w:t>№</w:t>
            </w:r>
          </w:p>
        </w:tc>
        <w:tc>
          <w:tcPr>
            <w:tcW w:w="6237" w:type="dxa"/>
            <w:vMerge w:val="restart"/>
          </w:tcPr>
          <w:p w14:paraId="668F3A3B" w14:textId="77777777" w:rsidR="00023686" w:rsidRPr="008400A2" w:rsidRDefault="00023686" w:rsidP="008400A2">
            <w:pPr>
              <w:jc w:val="center"/>
              <w:rPr>
                <w:rFonts w:ascii="Times New Roman" w:hAnsi="Times New Roman" w:cs="Times New Roman"/>
                <w:b/>
                <w:sz w:val="28"/>
                <w:szCs w:val="28"/>
              </w:rPr>
            </w:pPr>
            <w:r w:rsidRPr="008400A2">
              <w:rPr>
                <w:rFonts w:ascii="Times New Roman" w:hAnsi="Times New Roman" w:cs="Times New Roman"/>
                <w:b/>
                <w:sz w:val="28"/>
                <w:szCs w:val="28"/>
              </w:rPr>
              <w:t>Тема</w:t>
            </w:r>
          </w:p>
        </w:tc>
        <w:tc>
          <w:tcPr>
            <w:tcW w:w="2551" w:type="dxa"/>
            <w:gridSpan w:val="2"/>
          </w:tcPr>
          <w:p w14:paraId="1FB9CF30" w14:textId="77777777" w:rsidR="00023686" w:rsidRPr="008400A2" w:rsidRDefault="00023686" w:rsidP="00FB07C4">
            <w:pPr>
              <w:jc w:val="center"/>
              <w:rPr>
                <w:rFonts w:ascii="Times New Roman" w:hAnsi="Times New Roman" w:cs="Times New Roman"/>
                <w:sz w:val="28"/>
                <w:szCs w:val="28"/>
              </w:rPr>
            </w:pPr>
            <w:r>
              <w:rPr>
                <w:rFonts w:ascii="Times New Roman" w:hAnsi="Times New Roman" w:cs="Times New Roman"/>
                <w:sz w:val="28"/>
                <w:szCs w:val="28"/>
              </w:rPr>
              <w:t>Дата</w:t>
            </w:r>
          </w:p>
        </w:tc>
      </w:tr>
      <w:tr w:rsidR="00023686" w:rsidRPr="008400A2" w14:paraId="4F27BCAE" w14:textId="77777777" w:rsidTr="00525841">
        <w:tc>
          <w:tcPr>
            <w:tcW w:w="851" w:type="dxa"/>
            <w:vMerge/>
          </w:tcPr>
          <w:p w14:paraId="70CF5173" w14:textId="77777777" w:rsidR="00023686" w:rsidRPr="008400A2" w:rsidRDefault="00023686" w:rsidP="00955E87">
            <w:pPr>
              <w:jc w:val="both"/>
              <w:rPr>
                <w:rFonts w:ascii="Times New Roman" w:hAnsi="Times New Roman" w:cs="Times New Roman"/>
                <w:b/>
                <w:sz w:val="28"/>
                <w:szCs w:val="28"/>
              </w:rPr>
            </w:pPr>
          </w:p>
        </w:tc>
        <w:tc>
          <w:tcPr>
            <w:tcW w:w="6237" w:type="dxa"/>
            <w:vMerge/>
          </w:tcPr>
          <w:p w14:paraId="5C748C35" w14:textId="77777777" w:rsidR="00023686" w:rsidRPr="008400A2" w:rsidRDefault="00023686" w:rsidP="008400A2">
            <w:pPr>
              <w:jc w:val="center"/>
              <w:rPr>
                <w:rFonts w:ascii="Times New Roman" w:hAnsi="Times New Roman" w:cs="Times New Roman"/>
                <w:b/>
                <w:sz w:val="28"/>
                <w:szCs w:val="28"/>
              </w:rPr>
            </w:pPr>
          </w:p>
        </w:tc>
        <w:tc>
          <w:tcPr>
            <w:tcW w:w="1134" w:type="dxa"/>
          </w:tcPr>
          <w:p w14:paraId="7E33A897" w14:textId="77777777" w:rsidR="00023686" w:rsidRPr="008400A2" w:rsidRDefault="00023686" w:rsidP="00FB07C4">
            <w:pPr>
              <w:jc w:val="center"/>
              <w:rPr>
                <w:rFonts w:ascii="Times New Roman" w:hAnsi="Times New Roman" w:cs="Times New Roman"/>
                <w:sz w:val="28"/>
                <w:szCs w:val="28"/>
              </w:rPr>
            </w:pPr>
            <w:r>
              <w:rPr>
                <w:rFonts w:ascii="Times New Roman" w:hAnsi="Times New Roman" w:cs="Times New Roman"/>
                <w:sz w:val="28"/>
                <w:szCs w:val="28"/>
              </w:rPr>
              <w:t xml:space="preserve">План </w:t>
            </w:r>
          </w:p>
        </w:tc>
        <w:tc>
          <w:tcPr>
            <w:tcW w:w="1417" w:type="dxa"/>
          </w:tcPr>
          <w:p w14:paraId="1ED792CE" w14:textId="77777777" w:rsidR="00023686" w:rsidRPr="008400A2" w:rsidRDefault="00023686" w:rsidP="00FB07C4">
            <w:pPr>
              <w:jc w:val="center"/>
              <w:rPr>
                <w:rFonts w:ascii="Times New Roman" w:hAnsi="Times New Roman" w:cs="Times New Roman"/>
                <w:sz w:val="28"/>
                <w:szCs w:val="28"/>
              </w:rPr>
            </w:pPr>
            <w:r>
              <w:rPr>
                <w:rFonts w:ascii="Times New Roman" w:hAnsi="Times New Roman" w:cs="Times New Roman"/>
                <w:sz w:val="28"/>
                <w:szCs w:val="28"/>
              </w:rPr>
              <w:t>Факт</w:t>
            </w:r>
          </w:p>
        </w:tc>
      </w:tr>
      <w:tr w:rsidR="00023686" w:rsidRPr="008400A2" w14:paraId="76C35E43" w14:textId="77777777" w:rsidTr="00525841">
        <w:tc>
          <w:tcPr>
            <w:tcW w:w="851" w:type="dxa"/>
          </w:tcPr>
          <w:p w14:paraId="427E42DE" w14:textId="77777777" w:rsidR="00023686" w:rsidRPr="00B84742" w:rsidRDefault="00023686" w:rsidP="00FB07C4">
            <w:pPr>
              <w:jc w:val="both"/>
              <w:rPr>
                <w:rFonts w:ascii="Times New Roman" w:hAnsi="Times New Roman" w:cs="Times New Roman"/>
                <w:sz w:val="24"/>
                <w:szCs w:val="24"/>
              </w:rPr>
            </w:pPr>
            <w:r w:rsidRPr="00B84742">
              <w:rPr>
                <w:rFonts w:ascii="Times New Roman" w:hAnsi="Times New Roman" w:cs="Times New Roman"/>
                <w:sz w:val="24"/>
                <w:szCs w:val="24"/>
              </w:rPr>
              <w:t>1</w:t>
            </w:r>
          </w:p>
        </w:tc>
        <w:tc>
          <w:tcPr>
            <w:tcW w:w="6237" w:type="dxa"/>
          </w:tcPr>
          <w:p w14:paraId="00D80875" w14:textId="77777777" w:rsidR="00023686" w:rsidRPr="00525841" w:rsidRDefault="00525841" w:rsidP="007B2C10">
            <w:pPr>
              <w:jc w:val="both"/>
              <w:rPr>
                <w:rFonts w:ascii="Times New Roman" w:hAnsi="Times New Roman" w:cs="Times New Roman"/>
                <w:sz w:val="24"/>
                <w:szCs w:val="24"/>
              </w:rPr>
            </w:pPr>
            <w:r w:rsidRPr="00525841">
              <w:rPr>
                <w:rFonts w:ascii="Times New Roman" w:hAnsi="Times New Roman" w:cs="Times New Roman"/>
                <w:bCs/>
                <w:color w:val="000000"/>
                <w:sz w:val="24"/>
                <w:szCs w:val="24"/>
              </w:rPr>
              <w:t>Введение. Культура в жизни человека и развитии общества</w:t>
            </w:r>
          </w:p>
        </w:tc>
        <w:tc>
          <w:tcPr>
            <w:tcW w:w="1134" w:type="dxa"/>
          </w:tcPr>
          <w:p w14:paraId="7AC920C1" w14:textId="77777777" w:rsidR="00023686" w:rsidRPr="00A80EAA" w:rsidRDefault="00023686" w:rsidP="00A80EAA">
            <w:pPr>
              <w:jc w:val="center"/>
              <w:rPr>
                <w:rFonts w:ascii="Times New Roman" w:hAnsi="Times New Roman" w:cs="Times New Roman"/>
                <w:color w:val="000000"/>
                <w:sz w:val="24"/>
                <w:szCs w:val="24"/>
              </w:rPr>
            </w:pPr>
          </w:p>
        </w:tc>
        <w:tc>
          <w:tcPr>
            <w:tcW w:w="1417" w:type="dxa"/>
          </w:tcPr>
          <w:p w14:paraId="10FA8B6C" w14:textId="77777777" w:rsidR="00023686" w:rsidRPr="009D25E1" w:rsidRDefault="00023686" w:rsidP="008644BD">
            <w:pPr>
              <w:jc w:val="center"/>
              <w:rPr>
                <w:color w:val="000000"/>
                <w:sz w:val="28"/>
                <w:szCs w:val="28"/>
              </w:rPr>
            </w:pPr>
          </w:p>
        </w:tc>
      </w:tr>
      <w:tr w:rsidR="00023686" w:rsidRPr="008400A2" w14:paraId="6958CC8A" w14:textId="77777777" w:rsidTr="00525841">
        <w:tc>
          <w:tcPr>
            <w:tcW w:w="851" w:type="dxa"/>
          </w:tcPr>
          <w:p w14:paraId="40041ABD" w14:textId="77777777" w:rsidR="00023686" w:rsidRPr="00B84742" w:rsidRDefault="00DD7FFE" w:rsidP="00FB07C4">
            <w:pPr>
              <w:jc w:val="both"/>
              <w:rPr>
                <w:rFonts w:ascii="Times New Roman" w:hAnsi="Times New Roman" w:cs="Times New Roman"/>
                <w:sz w:val="24"/>
                <w:szCs w:val="24"/>
              </w:rPr>
            </w:pPr>
            <w:r>
              <w:rPr>
                <w:rFonts w:ascii="Times New Roman" w:hAnsi="Times New Roman" w:cs="Times New Roman"/>
                <w:sz w:val="24"/>
                <w:szCs w:val="24"/>
              </w:rPr>
              <w:t>2-3</w:t>
            </w:r>
          </w:p>
        </w:tc>
        <w:tc>
          <w:tcPr>
            <w:tcW w:w="6237" w:type="dxa"/>
          </w:tcPr>
          <w:p w14:paraId="78829BCC" w14:textId="77777777" w:rsidR="00023686" w:rsidRPr="00DD7FFE" w:rsidRDefault="00DD7FFE" w:rsidP="00B84742">
            <w:pPr>
              <w:pStyle w:val="ab"/>
              <w:shd w:val="clear" w:color="auto" w:fill="FFFFFF"/>
              <w:spacing w:before="0" w:beforeAutospacing="0" w:after="0" w:afterAutospacing="0"/>
              <w:contextualSpacing/>
              <w:rPr>
                <w:color w:val="000000"/>
              </w:rPr>
            </w:pPr>
            <w:r w:rsidRPr="00DD7FFE">
              <w:rPr>
                <w:bCs/>
                <w:color w:val="000000"/>
              </w:rPr>
              <w:t>Древнерусская культура (IX - первая половина XIII в.)</w:t>
            </w:r>
          </w:p>
        </w:tc>
        <w:tc>
          <w:tcPr>
            <w:tcW w:w="1134" w:type="dxa"/>
          </w:tcPr>
          <w:p w14:paraId="459FEAD4" w14:textId="77777777" w:rsidR="00023686" w:rsidRPr="00A80EAA" w:rsidRDefault="00023686" w:rsidP="008644BD">
            <w:pPr>
              <w:jc w:val="center"/>
              <w:rPr>
                <w:rFonts w:ascii="Times New Roman" w:hAnsi="Times New Roman" w:cs="Times New Roman"/>
                <w:color w:val="000000"/>
                <w:sz w:val="24"/>
                <w:szCs w:val="24"/>
              </w:rPr>
            </w:pPr>
          </w:p>
        </w:tc>
        <w:tc>
          <w:tcPr>
            <w:tcW w:w="1417" w:type="dxa"/>
          </w:tcPr>
          <w:p w14:paraId="23009B76" w14:textId="77777777" w:rsidR="00023686" w:rsidRPr="009D25E1" w:rsidRDefault="00023686" w:rsidP="008644BD">
            <w:pPr>
              <w:jc w:val="center"/>
              <w:rPr>
                <w:color w:val="000000"/>
                <w:sz w:val="28"/>
                <w:szCs w:val="28"/>
              </w:rPr>
            </w:pPr>
          </w:p>
        </w:tc>
      </w:tr>
      <w:tr w:rsidR="00023686" w:rsidRPr="008400A2" w14:paraId="11888263" w14:textId="77777777" w:rsidTr="00525841">
        <w:tc>
          <w:tcPr>
            <w:tcW w:w="851" w:type="dxa"/>
          </w:tcPr>
          <w:p w14:paraId="0EABBFB3" w14:textId="77777777" w:rsidR="00023686" w:rsidRPr="00B84742" w:rsidRDefault="00DD7FFE" w:rsidP="00FB07C4">
            <w:pPr>
              <w:jc w:val="both"/>
              <w:rPr>
                <w:rFonts w:ascii="Times New Roman" w:hAnsi="Times New Roman" w:cs="Times New Roman"/>
                <w:sz w:val="24"/>
                <w:szCs w:val="24"/>
              </w:rPr>
            </w:pPr>
            <w:r>
              <w:rPr>
                <w:rFonts w:ascii="Times New Roman" w:hAnsi="Times New Roman" w:cs="Times New Roman"/>
                <w:sz w:val="24"/>
                <w:szCs w:val="24"/>
              </w:rPr>
              <w:t>4-5</w:t>
            </w:r>
          </w:p>
        </w:tc>
        <w:tc>
          <w:tcPr>
            <w:tcW w:w="6237" w:type="dxa"/>
          </w:tcPr>
          <w:p w14:paraId="6DE5E947" w14:textId="77777777" w:rsidR="00023686" w:rsidRPr="00DD7FFE" w:rsidRDefault="00DD7FFE" w:rsidP="007B2C10">
            <w:pPr>
              <w:jc w:val="both"/>
              <w:rPr>
                <w:rFonts w:ascii="Times New Roman" w:hAnsi="Times New Roman" w:cs="Times New Roman"/>
                <w:sz w:val="24"/>
                <w:szCs w:val="24"/>
              </w:rPr>
            </w:pPr>
            <w:r w:rsidRPr="00DD7FFE">
              <w:rPr>
                <w:rFonts w:ascii="Times New Roman" w:hAnsi="Times New Roman" w:cs="Times New Roman"/>
                <w:bCs/>
                <w:color w:val="000000"/>
                <w:sz w:val="24"/>
                <w:szCs w:val="24"/>
              </w:rPr>
              <w:t>Культура формирующейся великорусской народности (вторая половина XIII- XV вв.)</w:t>
            </w:r>
          </w:p>
        </w:tc>
        <w:tc>
          <w:tcPr>
            <w:tcW w:w="1134" w:type="dxa"/>
          </w:tcPr>
          <w:p w14:paraId="28332BED" w14:textId="77777777" w:rsidR="00023686" w:rsidRPr="00A80EAA" w:rsidRDefault="00023686" w:rsidP="008644BD">
            <w:pPr>
              <w:jc w:val="center"/>
              <w:rPr>
                <w:rFonts w:ascii="Times New Roman" w:hAnsi="Times New Roman" w:cs="Times New Roman"/>
                <w:color w:val="000000"/>
                <w:sz w:val="24"/>
                <w:szCs w:val="24"/>
              </w:rPr>
            </w:pPr>
          </w:p>
        </w:tc>
        <w:tc>
          <w:tcPr>
            <w:tcW w:w="1417" w:type="dxa"/>
          </w:tcPr>
          <w:p w14:paraId="4E28E290" w14:textId="77777777" w:rsidR="00023686" w:rsidRPr="009D25E1" w:rsidRDefault="00023686" w:rsidP="008644BD">
            <w:pPr>
              <w:jc w:val="center"/>
              <w:rPr>
                <w:color w:val="000000"/>
                <w:sz w:val="28"/>
                <w:szCs w:val="28"/>
              </w:rPr>
            </w:pPr>
          </w:p>
        </w:tc>
      </w:tr>
      <w:tr w:rsidR="00023686" w:rsidRPr="008400A2" w14:paraId="077E8551" w14:textId="77777777" w:rsidTr="00525841">
        <w:tc>
          <w:tcPr>
            <w:tcW w:w="851" w:type="dxa"/>
          </w:tcPr>
          <w:p w14:paraId="3CFEBBCC" w14:textId="77777777" w:rsidR="00023686" w:rsidRPr="00A80EAA" w:rsidRDefault="00DD7FFE" w:rsidP="00FB07C4">
            <w:pPr>
              <w:jc w:val="both"/>
              <w:rPr>
                <w:rFonts w:ascii="Times New Roman" w:hAnsi="Times New Roman" w:cs="Times New Roman"/>
                <w:sz w:val="24"/>
                <w:szCs w:val="24"/>
              </w:rPr>
            </w:pPr>
            <w:r>
              <w:rPr>
                <w:rFonts w:ascii="Times New Roman" w:hAnsi="Times New Roman" w:cs="Times New Roman"/>
                <w:sz w:val="24"/>
                <w:szCs w:val="24"/>
              </w:rPr>
              <w:t>6-7</w:t>
            </w:r>
          </w:p>
        </w:tc>
        <w:tc>
          <w:tcPr>
            <w:tcW w:w="6237" w:type="dxa"/>
          </w:tcPr>
          <w:p w14:paraId="137764EB" w14:textId="77777777" w:rsidR="00023686" w:rsidRPr="00DD7FFE" w:rsidRDefault="00DD7FFE" w:rsidP="007B2C10">
            <w:pPr>
              <w:jc w:val="both"/>
              <w:rPr>
                <w:rFonts w:ascii="Times New Roman" w:hAnsi="Times New Roman" w:cs="Times New Roman"/>
                <w:sz w:val="24"/>
                <w:szCs w:val="24"/>
              </w:rPr>
            </w:pPr>
            <w:r w:rsidRPr="00DD7FFE">
              <w:rPr>
                <w:rFonts w:ascii="Times New Roman" w:hAnsi="Times New Roman" w:cs="Times New Roman"/>
                <w:bCs/>
                <w:color w:val="000000"/>
                <w:sz w:val="24"/>
                <w:szCs w:val="24"/>
              </w:rPr>
              <w:t>Московское царство как культурная эпоха</w:t>
            </w:r>
          </w:p>
        </w:tc>
        <w:tc>
          <w:tcPr>
            <w:tcW w:w="1134" w:type="dxa"/>
          </w:tcPr>
          <w:p w14:paraId="66673CBF" w14:textId="77777777" w:rsidR="00023686" w:rsidRPr="00A80EAA" w:rsidRDefault="00023686" w:rsidP="008644BD">
            <w:pPr>
              <w:jc w:val="center"/>
              <w:rPr>
                <w:rFonts w:ascii="Times New Roman" w:hAnsi="Times New Roman" w:cs="Times New Roman"/>
                <w:color w:val="000000"/>
                <w:sz w:val="24"/>
                <w:szCs w:val="24"/>
              </w:rPr>
            </w:pPr>
          </w:p>
        </w:tc>
        <w:tc>
          <w:tcPr>
            <w:tcW w:w="1417" w:type="dxa"/>
          </w:tcPr>
          <w:p w14:paraId="21926021" w14:textId="77777777" w:rsidR="00023686" w:rsidRPr="009D25E1" w:rsidRDefault="00023686" w:rsidP="008644BD">
            <w:pPr>
              <w:jc w:val="center"/>
              <w:rPr>
                <w:color w:val="000000"/>
                <w:sz w:val="28"/>
                <w:szCs w:val="28"/>
              </w:rPr>
            </w:pPr>
          </w:p>
        </w:tc>
      </w:tr>
      <w:tr w:rsidR="00023686" w:rsidRPr="008400A2" w14:paraId="1496625D" w14:textId="77777777" w:rsidTr="00525841">
        <w:tc>
          <w:tcPr>
            <w:tcW w:w="851" w:type="dxa"/>
          </w:tcPr>
          <w:p w14:paraId="1BCD382A" w14:textId="77777777" w:rsidR="00023686" w:rsidRPr="00A80EAA" w:rsidRDefault="00DD7FFE" w:rsidP="00FB07C4">
            <w:pPr>
              <w:jc w:val="both"/>
              <w:rPr>
                <w:rFonts w:ascii="Times New Roman" w:hAnsi="Times New Roman" w:cs="Times New Roman"/>
                <w:sz w:val="24"/>
                <w:szCs w:val="24"/>
              </w:rPr>
            </w:pPr>
            <w:r>
              <w:rPr>
                <w:rFonts w:ascii="Times New Roman" w:hAnsi="Times New Roman" w:cs="Times New Roman"/>
                <w:sz w:val="24"/>
                <w:szCs w:val="24"/>
              </w:rPr>
              <w:t>8-9</w:t>
            </w:r>
          </w:p>
        </w:tc>
        <w:tc>
          <w:tcPr>
            <w:tcW w:w="6237" w:type="dxa"/>
          </w:tcPr>
          <w:p w14:paraId="2AF05E87" w14:textId="77777777" w:rsidR="00023686" w:rsidRPr="00DD7FFE" w:rsidRDefault="00DD7FFE" w:rsidP="007B2C10">
            <w:pPr>
              <w:jc w:val="both"/>
              <w:rPr>
                <w:rFonts w:ascii="Times New Roman" w:hAnsi="Times New Roman" w:cs="Times New Roman"/>
                <w:sz w:val="24"/>
                <w:szCs w:val="24"/>
              </w:rPr>
            </w:pPr>
            <w:r w:rsidRPr="00DD7FFE">
              <w:rPr>
                <w:rFonts w:ascii="Times New Roman" w:hAnsi="Times New Roman" w:cs="Times New Roman"/>
                <w:bCs/>
                <w:color w:val="000000"/>
                <w:sz w:val="24"/>
                <w:szCs w:val="24"/>
              </w:rPr>
              <w:t>Культура XVII в.</w:t>
            </w:r>
          </w:p>
        </w:tc>
        <w:tc>
          <w:tcPr>
            <w:tcW w:w="1134" w:type="dxa"/>
          </w:tcPr>
          <w:p w14:paraId="62672E84" w14:textId="77777777" w:rsidR="00023686" w:rsidRPr="00A80EAA" w:rsidRDefault="00023686" w:rsidP="008644BD">
            <w:pPr>
              <w:jc w:val="center"/>
              <w:rPr>
                <w:rFonts w:ascii="Times New Roman" w:hAnsi="Times New Roman" w:cs="Times New Roman"/>
                <w:color w:val="000000"/>
                <w:sz w:val="24"/>
                <w:szCs w:val="24"/>
              </w:rPr>
            </w:pPr>
          </w:p>
        </w:tc>
        <w:tc>
          <w:tcPr>
            <w:tcW w:w="1417" w:type="dxa"/>
          </w:tcPr>
          <w:p w14:paraId="2B70771D" w14:textId="77777777" w:rsidR="00023686" w:rsidRPr="009D25E1" w:rsidRDefault="00023686" w:rsidP="008644BD">
            <w:pPr>
              <w:jc w:val="center"/>
              <w:rPr>
                <w:color w:val="000000"/>
                <w:sz w:val="28"/>
                <w:szCs w:val="28"/>
              </w:rPr>
            </w:pPr>
          </w:p>
        </w:tc>
      </w:tr>
      <w:tr w:rsidR="00023686" w:rsidRPr="008400A2" w14:paraId="09794BA3" w14:textId="77777777" w:rsidTr="00525841">
        <w:tc>
          <w:tcPr>
            <w:tcW w:w="851" w:type="dxa"/>
          </w:tcPr>
          <w:p w14:paraId="6848408E" w14:textId="77777777" w:rsidR="00023686" w:rsidRDefault="00DD7FFE" w:rsidP="00FB07C4">
            <w:pPr>
              <w:jc w:val="both"/>
              <w:rPr>
                <w:rFonts w:ascii="Times New Roman" w:hAnsi="Times New Roman" w:cs="Times New Roman"/>
                <w:sz w:val="24"/>
                <w:szCs w:val="24"/>
              </w:rPr>
            </w:pPr>
            <w:r>
              <w:rPr>
                <w:rFonts w:ascii="Times New Roman" w:hAnsi="Times New Roman" w:cs="Times New Roman"/>
                <w:sz w:val="24"/>
                <w:szCs w:val="24"/>
              </w:rPr>
              <w:t>10-12</w:t>
            </w:r>
          </w:p>
        </w:tc>
        <w:tc>
          <w:tcPr>
            <w:tcW w:w="6237" w:type="dxa"/>
          </w:tcPr>
          <w:p w14:paraId="36E17F52" w14:textId="77777777" w:rsidR="00023686" w:rsidRPr="00DD7FFE" w:rsidRDefault="00DD7FFE" w:rsidP="00A80EAA">
            <w:pPr>
              <w:pStyle w:val="ab"/>
              <w:shd w:val="clear" w:color="auto" w:fill="FFFFFF"/>
              <w:spacing w:before="0" w:beforeAutospacing="0" w:after="0" w:afterAutospacing="0"/>
              <w:contextualSpacing/>
              <w:rPr>
                <w:color w:val="000000"/>
              </w:rPr>
            </w:pPr>
            <w:r w:rsidRPr="00DD7FFE">
              <w:rPr>
                <w:bCs/>
                <w:color w:val="000000"/>
              </w:rPr>
              <w:t>Культурные преобразования XVIII в.</w:t>
            </w:r>
          </w:p>
        </w:tc>
        <w:tc>
          <w:tcPr>
            <w:tcW w:w="1134" w:type="dxa"/>
          </w:tcPr>
          <w:p w14:paraId="03DE50AC" w14:textId="77777777" w:rsidR="00023686" w:rsidRPr="00A80EAA" w:rsidRDefault="00023686" w:rsidP="008644BD">
            <w:pPr>
              <w:jc w:val="center"/>
              <w:rPr>
                <w:rFonts w:ascii="Times New Roman" w:hAnsi="Times New Roman" w:cs="Times New Roman"/>
                <w:color w:val="000000"/>
                <w:sz w:val="24"/>
                <w:szCs w:val="24"/>
              </w:rPr>
            </w:pPr>
          </w:p>
        </w:tc>
        <w:tc>
          <w:tcPr>
            <w:tcW w:w="1417" w:type="dxa"/>
          </w:tcPr>
          <w:p w14:paraId="02C98ED6" w14:textId="77777777" w:rsidR="00023686" w:rsidRPr="009D25E1" w:rsidRDefault="00023686" w:rsidP="008644BD">
            <w:pPr>
              <w:jc w:val="center"/>
              <w:rPr>
                <w:color w:val="000000"/>
                <w:sz w:val="28"/>
                <w:szCs w:val="28"/>
              </w:rPr>
            </w:pPr>
          </w:p>
        </w:tc>
      </w:tr>
      <w:tr w:rsidR="00023686" w:rsidRPr="008400A2" w14:paraId="4AC72B97" w14:textId="77777777" w:rsidTr="00525841">
        <w:tc>
          <w:tcPr>
            <w:tcW w:w="851" w:type="dxa"/>
          </w:tcPr>
          <w:p w14:paraId="0D575FEC" w14:textId="77777777" w:rsidR="00023686" w:rsidRDefault="00DD7FFE" w:rsidP="00FB07C4">
            <w:pPr>
              <w:jc w:val="both"/>
              <w:rPr>
                <w:rFonts w:ascii="Times New Roman" w:hAnsi="Times New Roman" w:cs="Times New Roman"/>
                <w:sz w:val="24"/>
                <w:szCs w:val="24"/>
              </w:rPr>
            </w:pPr>
            <w:r>
              <w:rPr>
                <w:rFonts w:ascii="Times New Roman" w:hAnsi="Times New Roman" w:cs="Times New Roman"/>
                <w:sz w:val="24"/>
                <w:szCs w:val="24"/>
              </w:rPr>
              <w:t>13-14</w:t>
            </w:r>
          </w:p>
        </w:tc>
        <w:tc>
          <w:tcPr>
            <w:tcW w:w="6237" w:type="dxa"/>
          </w:tcPr>
          <w:p w14:paraId="6C079193" w14:textId="77777777" w:rsidR="00023686" w:rsidRPr="002829A6" w:rsidRDefault="00DD7FFE" w:rsidP="00A80EAA">
            <w:pPr>
              <w:pStyle w:val="ab"/>
              <w:shd w:val="clear" w:color="auto" w:fill="FFFFFF"/>
              <w:spacing w:before="0" w:beforeAutospacing="0" w:after="0" w:afterAutospacing="0"/>
              <w:contextualSpacing/>
              <w:rPr>
                <w:bCs/>
                <w:iCs/>
                <w:color w:val="000000"/>
              </w:rPr>
            </w:pPr>
            <w:r w:rsidRPr="002829A6">
              <w:rPr>
                <w:bCs/>
                <w:color w:val="000000"/>
              </w:rPr>
              <w:t>Культура в первой половине XIX в.</w:t>
            </w:r>
          </w:p>
        </w:tc>
        <w:tc>
          <w:tcPr>
            <w:tcW w:w="1134" w:type="dxa"/>
          </w:tcPr>
          <w:p w14:paraId="7968B5D4" w14:textId="77777777" w:rsidR="00023686" w:rsidRPr="00A80EAA" w:rsidRDefault="00023686" w:rsidP="008644BD">
            <w:pPr>
              <w:jc w:val="center"/>
              <w:rPr>
                <w:rFonts w:ascii="Times New Roman" w:hAnsi="Times New Roman" w:cs="Times New Roman"/>
                <w:color w:val="000000"/>
                <w:sz w:val="24"/>
                <w:szCs w:val="24"/>
              </w:rPr>
            </w:pPr>
          </w:p>
        </w:tc>
        <w:tc>
          <w:tcPr>
            <w:tcW w:w="1417" w:type="dxa"/>
          </w:tcPr>
          <w:p w14:paraId="411481DF" w14:textId="77777777" w:rsidR="00023686" w:rsidRPr="009D25E1" w:rsidRDefault="00023686" w:rsidP="008644BD">
            <w:pPr>
              <w:jc w:val="center"/>
              <w:rPr>
                <w:color w:val="000000"/>
                <w:sz w:val="28"/>
                <w:szCs w:val="28"/>
              </w:rPr>
            </w:pPr>
          </w:p>
        </w:tc>
      </w:tr>
      <w:tr w:rsidR="00023686" w:rsidRPr="008400A2" w14:paraId="74AC5DA9" w14:textId="77777777" w:rsidTr="00525841">
        <w:tc>
          <w:tcPr>
            <w:tcW w:w="851" w:type="dxa"/>
          </w:tcPr>
          <w:p w14:paraId="55E0290E" w14:textId="77777777" w:rsidR="00023686" w:rsidRDefault="00DD7FFE" w:rsidP="00FB07C4">
            <w:pPr>
              <w:jc w:val="both"/>
              <w:rPr>
                <w:rFonts w:ascii="Times New Roman" w:hAnsi="Times New Roman" w:cs="Times New Roman"/>
                <w:sz w:val="24"/>
                <w:szCs w:val="24"/>
              </w:rPr>
            </w:pPr>
            <w:r>
              <w:rPr>
                <w:rFonts w:ascii="Times New Roman" w:hAnsi="Times New Roman" w:cs="Times New Roman"/>
                <w:sz w:val="24"/>
                <w:szCs w:val="24"/>
              </w:rPr>
              <w:t>15-16</w:t>
            </w:r>
          </w:p>
        </w:tc>
        <w:tc>
          <w:tcPr>
            <w:tcW w:w="6237" w:type="dxa"/>
          </w:tcPr>
          <w:p w14:paraId="1393D8D4" w14:textId="77777777" w:rsidR="00023686" w:rsidRPr="002829A6" w:rsidRDefault="00DD7FFE" w:rsidP="00A80EAA">
            <w:pPr>
              <w:pStyle w:val="ab"/>
              <w:shd w:val="clear" w:color="auto" w:fill="FFFFFF"/>
              <w:spacing w:before="0" w:beforeAutospacing="0" w:after="0" w:afterAutospacing="0"/>
              <w:contextualSpacing/>
              <w:rPr>
                <w:color w:val="000000"/>
              </w:rPr>
            </w:pPr>
            <w:r w:rsidRPr="002829A6">
              <w:rPr>
                <w:bCs/>
                <w:color w:val="000000"/>
              </w:rPr>
              <w:t>Культура в период бурж</w:t>
            </w:r>
            <w:r w:rsidR="00174499">
              <w:rPr>
                <w:bCs/>
                <w:color w:val="000000"/>
              </w:rPr>
              <w:t xml:space="preserve">уазных преобразований 60-80-х </w:t>
            </w:r>
            <w:r w:rsidRPr="002829A6">
              <w:rPr>
                <w:bCs/>
                <w:color w:val="000000"/>
              </w:rPr>
              <w:t>годов.</w:t>
            </w:r>
          </w:p>
        </w:tc>
        <w:tc>
          <w:tcPr>
            <w:tcW w:w="1134" w:type="dxa"/>
          </w:tcPr>
          <w:p w14:paraId="29F1EF38" w14:textId="77777777" w:rsidR="00023686" w:rsidRPr="00A80EAA" w:rsidRDefault="00023686" w:rsidP="008644BD">
            <w:pPr>
              <w:jc w:val="center"/>
              <w:rPr>
                <w:rFonts w:ascii="Times New Roman" w:hAnsi="Times New Roman" w:cs="Times New Roman"/>
                <w:color w:val="000000"/>
                <w:sz w:val="24"/>
                <w:szCs w:val="24"/>
              </w:rPr>
            </w:pPr>
          </w:p>
        </w:tc>
        <w:tc>
          <w:tcPr>
            <w:tcW w:w="1417" w:type="dxa"/>
          </w:tcPr>
          <w:p w14:paraId="417305A5" w14:textId="77777777" w:rsidR="00023686" w:rsidRPr="009D25E1" w:rsidRDefault="00023686" w:rsidP="008644BD">
            <w:pPr>
              <w:jc w:val="center"/>
              <w:rPr>
                <w:color w:val="000000"/>
                <w:sz w:val="28"/>
                <w:szCs w:val="28"/>
              </w:rPr>
            </w:pPr>
          </w:p>
        </w:tc>
      </w:tr>
      <w:tr w:rsidR="00023686" w:rsidRPr="008400A2" w14:paraId="68419E40" w14:textId="77777777" w:rsidTr="00525841">
        <w:tc>
          <w:tcPr>
            <w:tcW w:w="851" w:type="dxa"/>
          </w:tcPr>
          <w:p w14:paraId="13920A9E" w14:textId="77777777" w:rsidR="00023686" w:rsidRDefault="002829A6" w:rsidP="00FB07C4">
            <w:pPr>
              <w:jc w:val="both"/>
              <w:rPr>
                <w:rFonts w:ascii="Times New Roman" w:hAnsi="Times New Roman" w:cs="Times New Roman"/>
                <w:sz w:val="24"/>
                <w:szCs w:val="24"/>
              </w:rPr>
            </w:pPr>
            <w:r>
              <w:rPr>
                <w:rFonts w:ascii="Times New Roman" w:hAnsi="Times New Roman" w:cs="Times New Roman"/>
                <w:sz w:val="24"/>
                <w:szCs w:val="24"/>
              </w:rPr>
              <w:t>17-18</w:t>
            </w:r>
          </w:p>
        </w:tc>
        <w:tc>
          <w:tcPr>
            <w:tcW w:w="6237" w:type="dxa"/>
          </w:tcPr>
          <w:p w14:paraId="64AE0A5D" w14:textId="77777777" w:rsidR="00023686" w:rsidRPr="002829A6" w:rsidRDefault="002829A6" w:rsidP="00A80EAA">
            <w:pPr>
              <w:pStyle w:val="ab"/>
              <w:shd w:val="clear" w:color="auto" w:fill="FFFFFF"/>
              <w:spacing w:before="0" w:beforeAutospacing="0" w:after="0" w:afterAutospacing="0"/>
              <w:contextualSpacing/>
              <w:rPr>
                <w:color w:val="000000"/>
              </w:rPr>
            </w:pPr>
            <w:r w:rsidRPr="002829A6">
              <w:rPr>
                <w:bCs/>
                <w:color w:val="000000"/>
              </w:rPr>
              <w:t>«Новая» русская культура рубежа веков</w:t>
            </w:r>
          </w:p>
        </w:tc>
        <w:tc>
          <w:tcPr>
            <w:tcW w:w="1134" w:type="dxa"/>
          </w:tcPr>
          <w:p w14:paraId="03D0901E" w14:textId="77777777" w:rsidR="00023686" w:rsidRPr="00A80EAA" w:rsidRDefault="00023686" w:rsidP="008644BD">
            <w:pPr>
              <w:jc w:val="center"/>
              <w:rPr>
                <w:rFonts w:ascii="Times New Roman" w:hAnsi="Times New Roman" w:cs="Times New Roman"/>
                <w:color w:val="000000"/>
                <w:sz w:val="24"/>
                <w:szCs w:val="24"/>
              </w:rPr>
            </w:pPr>
          </w:p>
        </w:tc>
        <w:tc>
          <w:tcPr>
            <w:tcW w:w="1417" w:type="dxa"/>
          </w:tcPr>
          <w:p w14:paraId="73358BD0" w14:textId="77777777" w:rsidR="00023686" w:rsidRPr="009D25E1" w:rsidRDefault="00023686" w:rsidP="008644BD">
            <w:pPr>
              <w:jc w:val="center"/>
              <w:rPr>
                <w:color w:val="000000"/>
                <w:sz w:val="28"/>
                <w:szCs w:val="28"/>
              </w:rPr>
            </w:pPr>
          </w:p>
        </w:tc>
      </w:tr>
      <w:tr w:rsidR="00023686" w:rsidRPr="008400A2" w14:paraId="36143707" w14:textId="77777777" w:rsidTr="00525841">
        <w:tc>
          <w:tcPr>
            <w:tcW w:w="851" w:type="dxa"/>
          </w:tcPr>
          <w:p w14:paraId="3860E879" w14:textId="77777777" w:rsidR="00023686" w:rsidRDefault="002829A6" w:rsidP="00FB07C4">
            <w:pPr>
              <w:jc w:val="both"/>
              <w:rPr>
                <w:rFonts w:ascii="Times New Roman" w:hAnsi="Times New Roman" w:cs="Times New Roman"/>
                <w:sz w:val="24"/>
                <w:szCs w:val="24"/>
              </w:rPr>
            </w:pPr>
            <w:r>
              <w:rPr>
                <w:rFonts w:ascii="Times New Roman" w:hAnsi="Times New Roman" w:cs="Times New Roman"/>
                <w:sz w:val="24"/>
                <w:szCs w:val="24"/>
              </w:rPr>
              <w:t>19</w:t>
            </w:r>
          </w:p>
        </w:tc>
        <w:tc>
          <w:tcPr>
            <w:tcW w:w="6237" w:type="dxa"/>
          </w:tcPr>
          <w:p w14:paraId="78C34105" w14:textId="77777777" w:rsidR="00023686" w:rsidRPr="00DA3B2E" w:rsidRDefault="002829A6" w:rsidP="00A80EAA">
            <w:pPr>
              <w:pStyle w:val="ab"/>
              <w:shd w:val="clear" w:color="auto" w:fill="FFFFFF"/>
              <w:spacing w:before="0" w:beforeAutospacing="0" w:after="0" w:afterAutospacing="0"/>
              <w:contextualSpacing/>
              <w:rPr>
                <w:color w:val="000000"/>
              </w:rPr>
            </w:pPr>
            <w:r w:rsidRPr="007D5D0F">
              <w:rPr>
                <w:b/>
                <w:bCs/>
                <w:color w:val="000000"/>
              </w:rPr>
              <w:t>Условия появления и формы массовой городской культуры в России</w:t>
            </w:r>
          </w:p>
        </w:tc>
        <w:tc>
          <w:tcPr>
            <w:tcW w:w="1134" w:type="dxa"/>
          </w:tcPr>
          <w:p w14:paraId="75A25F90" w14:textId="77777777" w:rsidR="00023686" w:rsidRPr="00A80EAA" w:rsidRDefault="00023686" w:rsidP="008644BD">
            <w:pPr>
              <w:jc w:val="center"/>
              <w:rPr>
                <w:rFonts w:ascii="Times New Roman" w:hAnsi="Times New Roman" w:cs="Times New Roman"/>
                <w:color w:val="000000"/>
                <w:sz w:val="24"/>
                <w:szCs w:val="24"/>
              </w:rPr>
            </w:pPr>
          </w:p>
        </w:tc>
        <w:tc>
          <w:tcPr>
            <w:tcW w:w="1417" w:type="dxa"/>
          </w:tcPr>
          <w:p w14:paraId="7139162A" w14:textId="77777777" w:rsidR="00023686" w:rsidRPr="009D25E1" w:rsidRDefault="00023686" w:rsidP="008644BD">
            <w:pPr>
              <w:jc w:val="center"/>
              <w:rPr>
                <w:color w:val="000000"/>
                <w:sz w:val="28"/>
                <w:szCs w:val="28"/>
              </w:rPr>
            </w:pPr>
          </w:p>
        </w:tc>
      </w:tr>
      <w:tr w:rsidR="00023686" w:rsidRPr="008400A2" w14:paraId="2CAA0B81" w14:textId="77777777" w:rsidTr="00525841">
        <w:tc>
          <w:tcPr>
            <w:tcW w:w="851" w:type="dxa"/>
          </w:tcPr>
          <w:p w14:paraId="408FE56E" w14:textId="77777777" w:rsidR="00023686" w:rsidRDefault="002829A6" w:rsidP="00FB07C4">
            <w:pPr>
              <w:jc w:val="both"/>
              <w:rPr>
                <w:rFonts w:ascii="Times New Roman" w:hAnsi="Times New Roman" w:cs="Times New Roman"/>
                <w:sz w:val="24"/>
                <w:szCs w:val="24"/>
              </w:rPr>
            </w:pPr>
            <w:r>
              <w:rPr>
                <w:rFonts w:ascii="Times New Roman" w:hAnsi="Times New Roman" w:cs="Times New Roman"/>
                <w:sz w:val="24"/>
                <w:szCs w:val="24"/>
              </w:rPr>
              <w:t>20-21</w:t>
            </w:r>
          </w:p>
        </w:tc>
        <w:tc>
          <w:tcPr>
            <w:tcW w:w="6237" w:type="dxa"/>
          </w:tcPr>
          <w:p w14:paraId="6B61774A" w14:textId="77777777" w:rsidR="00023686" w:rsidRPr="00A80EAA" w:rsidRDefault="002829A6" w:rsidP="00A80EAA">
            <w:pPr>
              <w:pStyle w:val="ab"/>
              <w:shd w:val="clear" w:color="auto" w:fill="FFFFFF"/>
              <w:spacing w:before="0" w:beforeAutospacing="0" w:after="0" w:afterAutospacing="0"/>
              <w:contextualSpacing/>
              <w:rPr>
                <w:color w:val="000000"/>
              </w:rPr>
            </w:pPr>
            <w:r w:rsidRPr="007D5D0F">
              <w:rPr>
                <w:b/>
                <w:bCs/>
                <w:color w:val="000000"/>
              </w:rPr>
              <w:t>Революция и судьба культуры</w:t>
            </w:r>
          </w:p>
        </w:tc>
        <w:tc>
          <w:tcPr>
            <w:tcW w:w="1134" w:type="dxa"/>
          </w:tcPr>
          <w:p w14:paraId="152A32EB" w14:textId="77777777" w:rsidR="00023686" w:rsidRPr="00A80EAA" w:rsidRDefault="00023686" w:rsidP="008644BD">
            <w:pPr>
              <w:jc w:val="center"/>
              <w:rPr>
                <w:rFonts w:ascii="Times New Roman" w:hAnsi="Times New Roman" w:cs="Times New Roman"/>
                <w:color w:val="000000"/>
                <w:sz w:val="24"/>
                <w:szCs w:val="24"/>
              </w:rPr>
            </w:pPr>
          </w:p>
        </w:tc>
        <w:tc>
          <w:tcPr>
            <w:tcW w:w="1417" w:type="dxa"/>
          </w:tcPr>
          <w:p w14:paraId="0EF01D8B" w14:textId="77777777" w:rsidR="00023686" w:rsidRPr="009D25E1" w:rsidRDefault="00023686" w:rsidP="008644BD">
            <w:pPr>
              <w:jc w:val="center"/>
              <w:rPr>
                <w:color w:val="000000"/>
                <w:sz w:val="28"/>
                <w:szCs w:val="28"/>
              </w:rPr>
            </w:pPr>
          </w:p>
        </w:tc>
      </w:tr>
      <w:tr w:rsidR="00023686" w:rsidRPr="008400A2" w14:paraId="3859735B" w14:textId="77777777" w:rsidTr="00525841">
        <w:tc>
          <w:tcPr>
            <w:tcW w:w="851" w:type="dxa"/>
          </w:tcPr>
          <w:p w14:paraId="12881B93" w14:textId="77777777" w:rsidR="00023686" w:rsidRDefault="002829A6" w:rsidP="00FB07C4">
            <w:pPr>
              <w:jc w:val="both"/>
              <w:rPr>
                <w:rFonts w:ascii="Times New Roman" w:hAnsi="Times New Roman" w:cs="Times New Roman"/>
                <w:sz w:val="24"/>
                <w:szCs w:val="24"/>
              </w:rPr>
            </w:pPr>
            <w:r>
              <w:rPr>
                <w:rFonts w:ascii="Times New Roman" w:hAnsi="Times New Roman" w:cs="Times New Roman"/>
                <w:sz w:val="24"/>
                <w:szCs w:val="24"/>
              </w:rPr>
              <w:t>22-23</w:t>
            </w:r>
          </w:p>
        </w:tc>
        <w:tc>
          <w:tcPr>
            <w:tcW w:w="6237" w:type="dxa"/>
          </w:tcPr>
          <w:p w14:paraId="0A96835D" w14:textId="77777777" w:rsidR="00023686" w:rsidRPr="00A80EAA" w:rsidRDefault="002829A6" w:rsidP="00A80EAA">
            <w:pPr>
              <w:pStyle w:val="ab"/>
              <w:shd w:val="clear" w:color="auto" w:fill="FFFFFF"/>
              <w:spacing w:before="0" w:beforeAutospacing="0" w:after="0" w:afterAutospacing="0"/>
              <w:contextualSpacing/>
              <w:rPr>
                <w:color w:val="000000"/>
              </w:rPr>
            </w:pPr>
            <w:r w:rsidRPr="007D5D0F">
              <w:rPr>
                <w:b/>
                <w:bCs/>
                <w:color w:val="000000"/>
              </w:rPr>
              <w:t>Культура СССР в 1930-е – 1940-е гг.</w:t>
            </w:r>
          </w:p>
        </w:tc>
        <w:tc>
          <w:tcPr>
            <w:tcW w:w="1134" w:type="dxa"/>
          </w:tcPr>
          <w:p w14:paraId="4B3A39A9" w14:textId="77777777" w:rsidR="00023686" w:rsidRPr="00A80EAA" w:rsidRDefault="00023686" w:rsidP="008644BD">
            <w:pPr>
              <w:jc w:val="center"/>
              <w:rPr>
                <w:rFonts w:ascii="Times New Roman" w:hAnsi="Times New Roman" w:cs="Times New Roman"/>
                <w:color w:val="000000"/>
                <w:sz w:val="24"/>
                <w:szCs w:val="24"/>
              </w:rPr>
            </w:pPr>
          </w:p>
        </w:tc>
        <w:tc>
          <w:tcPr>
            <w:tcW w:w="1417" w:type="dxa"/>
          </w:tcPr>
          <w:p w14:paraId="13C2EF0D" w14:textId="77777777" w:rsidR="00023686" w:rsidRPr="009D25E1" w:rsidRDefault="00023686" w:rsidP="008644BD">
            <w:pPr>
              <w:jc w:val="center"/>
              <w:rPr>
                <w:color w:val="000000"/>
                <w:sz w:val="28"/>
                <w:szCs w:val="28"/>
              </w:rPr>
            </w:pPr>
          </w:p>
        </w:tc>
      </w:tr>
      <w:tr w:rsidR="00023686" w:rsidRPr="008400A2" w14:paraId="01B9FA43" w14:textId="77777777" w:rsidTr="00525841">
        <w:tc>
          <w:tcPr>
            <w:tcW w:w="851" w:type="dxa"/>
          </w:tcPr>
          <w:p w14:paraId="5AAB3549" w14:textId="77777777" w:rsidR="00023686" w:rsidRDefault="00174499" w:rsidP="00FB07C4">
            <w:pPr>
              <w:jc w:val="both"/>
              <w:rPr>
                <w:rFonts w:ascii="Times New Roman" w:hAnsi="Times New Roman" w:cs="Times New Roman"/>
                <w:sz w:val="24"/>
                <w:szCs w:val="24"/>
              </w:rPr>
            </w:pPr>
            <w:r>
              <w:rPr>
                <w:rFonts w:ascii="Times New Roman" w:hAnsi="Times New Roman" w:cs="Times New Roman"/>
                <w:sz w:val="24"/>
                <w:szCs w:val="24"/>
              </w:rPr>
              <w:t>24-25</w:t>
            </w:r>
          </w:p>
        </w:tc>
        <w:tc>
          <w:tcPr>
            <w:tcW w:w="6237" w:type="dxa"/>
          </w:tcPr>
          <w:p w14:paraId="75281971" w14:textId="77777777" w:rsidR="00023686" w:rsidRPr="00DA3B2E" w:rsidRDefault="00174499" w:rsidP="00A80EAA">
            <w:pPr>
              <w:pStyle w:val="ab"/>
              <w:shd w:val="clear" w:color="auto" w:fill="FFFFFF"/>
              <w:spacing w:before="0" w:beforeAutospacing="0" w:after="0" w:afterAutospacing="0"/>
              <w:contextualSpacing/>
              <w:rPr>
                <w:bCs/>
                <w:iCs/>
                <w:color w:val="000000"/>
              </w:rPr>
            </w:pPr>
            <w:r w:rsidRPr="007D5D0F">
              <w:rPr>
                <w:b/>
                <w:bCs/>
                <w:color w:val="000000"/>
              </w:rPr>
              <w:t>Со</w:t>
            </w:r>
            <w:r>
              <w:rPr>
                <w:b/>
                <w:bCs/>
                <w:color w:val="000000"/>
              </w:rPr>
              <w:t>ветская культура в период ВОВ</w:t>
            </w:r>
          </w:p>
        </w:tc>
        <w:tc>
          <w:tcPr>
            <w:tcW w:w="1134" w:type="dxa"/>
          </w:tcPr>
          <w:p w14:paraId="1E6501C8" w14:textId="77777777" w:rsidR="00023686" w:rsidRDefault="00023686" w:rsidP="008644BD">
            <w:pPr>
              <w:jc w:val="center"/>
              <w:rPr>
                <w:rFonts w:ascii="Times New Roman" w:hAnsi="Times New Roman" w:cs="Times New Roman"/>
                <w:color w:val="000000"/>
                <w:sz w:val="24"/>
                <w:szCs w:val="24"/>
              </w:rPr>
            </w:pPr>
          </w:p>
        </w:tc>
        <w:tc>
          <w:tcPr>
            <w:tcW w:w="1417" w:type="dxa"/>
          </w:tcPr>
          <w:p w14:paraId="240227B4" w14:textId="77777777" w:rsidR="00023686" w:rsidRPr="009D25E1" w:rsidRDefault="00023686" w:rsidP="008644BD">
            <w:pPr>
              <w:jc w:val="center"/>
              <w:rPr>
                <w:color w:val="000000"/>
                <w:sz w:val="28"/>
                <w:szCs w:val="28"/>
              </w:rPr>
            </w:pPr>
          </w:p>
        </w:tc>
      </w:tr>
      <w:tr w:rsidR="00023686" w:rsidRPr="008400A2" w14:paraId="159EDF06" w14:textId="77777777" w:rsidTr="00525841">
        <w:tc>
          <w:tcPr>
            <w:tcW w:w="851" w:type="dxa"/>
          </w:tcPr>
          <w:p w14:paraId="56C295F5" w14:textId="77777777" w:rsidR="00023686" w:rsidRPr="002D5A66" w:rsidRDefault="00174499" w:rsidP="00FB07C4">
            <w:pPr>
              <w:jc w:val="both"/>
              <w:rPr>
                <w:rFonts w:ascii="Times New Roman" w:hAnsi="Times New Roman" w:cs="Times New Roman"/>
                <w:sz w:val="24"/>
                <w:szCs w:val="24"/>
              </w:rPr>
            </w:pPr>
            <w:r>
              <w:rPr>
                <w:rFonts w:ascii="Times New Roman" w:hAnsi="Times New Roman" w:cs="Times New Roman"/>
                <w:sz w:val="24"/>
                <w:szCs w:val="24"/>
              </w:rPr>
              <w:t>26-28</w:t>
            </w:r>
          </w:p>
        </w:tc>
        <w:tc>
          <w:tcPr>
            <w:tcW w:w="6237" w:type="dxa"/>
          </w:tcPr>
          <w:p w14:paraId="01FFCC00" w14:textId="77777777" w:rsidR="00023686" w:rsidRPr="002D5A66" w:rsidRDefault="00174499" w:rsidP="002D5A66">
            <w:pPr>
              <w:rPr>
                <w:rFonts w:ascii="Times New Roman" w:hAnsi="Times New Roman" w:cs="Times New Roman"/>
                <w:sz w:val="24"/>
                <w:szCs w:val="24"/>
              </w:rPr>
            </w:pPr>
            <w:r w:rsidRPr="007D5D0F">
              <w:rPr>
                <w:rFonts w:ascii="Times New Roman" w:hAnsi="Times New Roman" w:cs="Times New Roman"/>
                <w:b/>
                <w:bCs/>
                <w:color w:val="000000"/>
                <w:sz w:val="24"/>
                <w:szCs w:val="24"/>
              </w:rPr>
              <w:t>Советская культура в период «оттепели» и «застоя»</w:t>
            </w:r>
          </w:p>
        </w:tc>
        <w:tc>
          <w:tcPr>
            <w:tcW w:w="1134" w:type="dxa"/>
          </w:tcPr>
          <w:p w14:paraId="4D41C702" w14:textId="77777777" w:rsidR="00023686" w:rsidRPr="00AF6A56" w:rsidRDefault="00023686" w:rsidP="008644BD">
            <w:pPr>
              <w:jc w:val="center"/>
              <w:rPr>
                <w:sz w:val="28"/>
                <w:szCs w:val="28"/>
              </w:rPr>
            </w:pPr>
          </w:p>
        </w:tc>
        <w:tc>
          <w:tcPr>
            <w:tcW w:w="1417" w:type="dxa"/>
          </w:tcPr>
          <w:p w14:paraId="6F7C7B9B" w14:textId="77777777" w:rsidR="00023686" w:rsidRPr="00AF6A56" w:rsidRDefault="00023686" w:rsidP="008644BD">
            <w:pPr>
              <w:jc w:val="center"/>
              <w:rPr>
                <w:sz w:val="28"/>
                <w:szCs w:val="28"/>
              </w:rPr>
            </w:pPr>
          </w:p>
        </w:tc>
      </w:tr>
      <w:tr w:rsidR="00023686" w:rsidRPr="008400A2" w14:paraId="7DB497BF" w14:textId="77777777" w:rsidTr="00525841">
        <w:tc>
          <w:tcPr>
            <w:tcW w:w="851" w:type="dxa"/>
          </w:tcPr>
          <w:p w14:paraId="0ADEAA72" w14:textId="77777777" w:rsidR="00023686" w:rsidRPr="002D5A66" w:rsidRDefault="00174499" w:rsidP="00FB07C4">
            <w:pPr>
              <w:jc w:val="both"/>
              <w:rPr>
                <w:rFonts w:ascii="Times New Roman" w:hAnsi="Times New Roman" w:cs="Times New Roman"/>
                <w:sz w:val="24"/>
                <w:szCs w:val="24"/>
              </w:rPr>
            </w:pPr>
            <w:r>
              <w:rPr>
                <w:rFonts w:ascii="Times New Roman" w:hAnsi="Times New Roman" w:cs="Times New Roman"/>
                <w:sz w:val="24"/>
                <w:szCs w:val="24"/>
              </w:rPr>
              <w:t>29-30</w:t>
            </w:r>
          </w:p>
        </w:tc>
        <w:tc>
          <w:tcPr>
            <w:tcW w:w="6237" w:type="dxa"/>
          </w:tcPr>
          <w:p w14:paraId="1B3D92E9" w14:textId="77777777" w:rsidR="00023686" w:rsidRPr="002D5A66" w:rsidRDefault="00174499" w:rsidP="00FB07C4">
            <w:pPr>
              <w:rPr>
                <w:rFonts w:ascii="Times New Roman" w:hAnsi="Times New Roman" w:cs="Times New Roman"/>
                <w:sz w:val="24"/>
                <w:szCs w:val="24"/>
              </w:rPr>
            </w:pPr>
            <w:r w:rsidRPr="007D5D0F">
              <w:rPr>
                <w:rFonts w:ascii="Times New Roman" w:hAnsi="Times New Roman" w:cs="Times New Roman"/>
                <w:b/>
                <w:bCs/>
                <w:color w:val="000000"/>
                <w:sz w:val="24"/>
                <w:szCs w:val="24"/>
              </w:rPr>
              <w:t>Отечественная культура в 80-е – 90-е гг.</w:t>
            </w:r>
          </w:p>
        </w:tc>
        <w:tc>
          <w:tcPr>
            <w:tcW w:w="1134" w:type="dxa"/>
          </w:tcPr>
          <w:p w14:paraId="2439B0AA" w14:textId="77777777" w:rsidR="00023686" w:rsidRPr="009D25E1" w:rsidRDefault="00023686" w:rsidP="008644BD">
            <w:pPr>
              <w:jc w:val="center"/>
              <w:rPr>
                <w:color w:val="000000"/>
                <w:sz w:val="28"/>
                <w:szCs w:val="28"/>
              </w:rPr>
            </w:pPr>
          </w:p>
        </w:tc>
        <w:tc>
          <w:tcPr>
            <w:tcW w:w="1417" w:type="dxa"/>
          </w:tcPr>
          <w:p w14:paraId="543B3031" w14:textId="77777777" w:rsidR="00023686" w:rsidRPr="009D25E1" w:rsidRDefault="00023686" w:rsidP="008644BD">
            <w:pPr>
              <w:jc w:val="center"/>
              <w:rPr>
                <w:color w:val="000000"/>
                <w:sz w:val="28"/>
                <w:szCs w:val="28"/>
              </w:rPr>
            </w:pPr>
          </w:p>
        </w:tc>
      </w:tr>
      <w:tr w:rsidR="00023686" w:rsidRPr="008400A2" w14:paraId="17A02A97" w14:textId="77777777" w:rsidTr="00525841">
        <w:tc>
          <w:tcPr>
            <w:tcW w:w="851" w:type="dxa"/>
          </w:tcPr>
          <w:p w14:paraId="142E7353" w14:textId="77777777" w:rsidR="00023686" w:rsidRDefault="00174499" w:rsidP="00FB07C4">
            <w:pPr>
              <w:jc w:val="both"/>
              <w:rPr>
                <w:rFonts w:ascii="Times New Roman" w:hAnsi="Times New Roman" w:cs="Times New Roman"/>
                <w:sz w:val="24"/>
                <w:szCs w:val="24"/>
              </w:rPr>
            </w:pPr>
            <w:r>
              <w:rPr>
                <w:rFonts w:ascii="Times New Roman" w:hAnsi="Times New Roman" w:cs="Times New Roman"/>
                <w:sz w:val="24"/>
                <w:szCs w:val="24"/>
              </w:rPr>
              <w:t>31-32</w:t>
            </w:r>
          </w:p>
        </w:tc>
        <w:tc>
          <w:tcPr>
            <w:tcW w:w="6237" w:type="dxa"/>
          </w:tcPr>
          <w:p w14:paraId="550AF139" w14:textId="77777777" w:rsidR="00023686" w:rsidRPr="002D5A66" w:rsidRDefault="00174499" w:rsidP="00FB07C4">
            <w:pPr>
              <w:rPr>
                <w:rFonts w:ascii="Times New Roman" w:hAnsi="Times New Roman" w:cs="Times New Roman"/>
                <w:sz w:val="24"/>
                <w:szCs w:val="24"/>
              </w:rPr>
            </w:pPr>
            <w:r w:rsidRPr="007D5D0F">
              <w:rPr>
                <w:rFonts w:ascii="Times New Roman" w:hAnsi="Times New Roman" w:cs="Times New Roman"/>
                <w:b/>
                <w:bCs/>
                <w:color w:val="000000"/>
                <w:sz w:val="24"/>
                <w:szCs w:val="24"/>
              </w:rPr>
              <w:t>Культура новой России</w:t>
            </w:r>
          </w:p>
        </w:tc>
        <w:tc>
          <w:tcPr>
            <w:tcW w:w="1134" w:type="dxa"/>
          </w:tcPr>
          <w:p w14:paraId="1FD4E8C8" w14:textId="77777777" w:rsidR="00023686" w:rsidRPr="009D25E1" w:rsidRDefault="00023686" w:rsidP="008644BD">
            <w:pPr>
              <w:jc w:val="center"/>
              <w:rPr>
                <w:color w:val="000000"/>
                <w:sz w:val="28"/>
                <w:szCs w:val="28"/>
              </w:rPr>
            </w:pPr>
          </w:p>
        </w:tc>
        <w:tc>
          <w:tcPr>
            <w:tcW w:w="1417" w:type="dxa"/>
          </w:tcPr>
          <w:p w14:paraId="45F308AA" w14:textId="77777777" w:rsidR="00023686" w:rsidRPr="009D25E1" w:rsidRDefault="00023686" w:rsidP="008644BD">
            <w:pPr>
              <w:jc w:val="center"/>
              <w:rPr>
                <w:color w:val="000000"/>
                <w:sz w:val="28"/>
                <w:szCs w:val="28"/>
              </w:rPr>
            </w:pPr>
          </w:p>
        </w:tc>
      </w:tr>
      <w:tr w:rsidR="00023686" w:rsidRPr="008400A2" w14:paraId="6D54FDAA" w14:textId="77777777" w:rsidTr="00525841">
        <w:tc>
          <w:tcPr>
            <w:tcW w:w="851" w:type="dxa"/>
          </w:tcPr>
          <w:p w14:paraId="768EAB9C" w14:textId="77777777" w:rsidR="00023686" w:rsidRDefault="00174499" w:rsidP="00FB07C4">
            <w:pPr>
              <w:jc w:val="both"/>
              <w:rPr>
                <w:rFonts w:ascii="Times New Roman" w:hAnsi="Times New Roman" w:cs="Times New Roman"/>
                <w:sz w:val="24"/>
                <w:szCs w:val="24"/>
              </w:rPr>
            </w:pPr>
            <w:r>
              <w:rPr>
                <w:rFonts w:ascii="Times New Roman" w:hAnsi="Times New Roman" w:cs="Times New Roman"/>
                <w:sz w:val="24"/>
                <w:szCs w:val="24"/>
              </w:rPr>
              <w:t>33</w:t>
            </w:r>
          </w:p>
        </w:tc>
        <w:tc>
          <w:tcPr>
            <w:tcW w:w="6237" w:type="dxa"/>
          </w:tcPr>
          <w:p w14:paraId="5A5A67D2" w14:textId="77777777" w:rsidR="00023686" w:rsidRPr="00735855" w:rsidRDefault="00174499" w:rsidP="00FB07C4">
            <w:pPr>
              <w:rPr>
                <w:rFonts w:ascii="Times New Roman" w:hAnsi="Times New Roman" w:cs="Times New Roman"/>
                <w:iCs/>
                <w:sz w:val="24"/>
                <w:szCs w:val="24"/>
              </w:rPr>
            </w:pPr>
            <w:r>
              <w:rPr>
                <w:rFonts w:ascii="Times New Roman" w:hAnsi="Times New Roman" w:cs="Times New Roman"/>
                <w:iCs/>
                <w:sz w:val="24"/>
                <w:szCs w:val="24"/>
              </w:rPr>
              <w:t xml:space="preserve">Итоговое занятие. Представление портфолио </w:t>
            </w:r>
          </w:p>
        </w:tc>
        <w:tc>
          <w:tcPr>
            <w:tcW w:w="1134" w:type="dxa"/>
          </w:tcPr>
          <w:p w14:paraId="594DCFB6" w14:textId="77777777" w:rsidR="00023686" w:rsidRPr="009D25E1" w:rsidRDefault="00023686" w:rsidP="008644BD">
            <w:pPr>
              <w:jc w:val="center"/>
              <w:rPr>
                <w:color w:val="000000"/>
                <w:sz w:val="28"/>
                <w:szCs w:val="28"/>
              </w:rPr>
            </w:pPr>
          </w:p>
        </w:tc>
        <w:tc>
          <w:tcPr>
            <w:tcW w:w="1417" w:type="dxa"/>
          </w:tcPr>
          <w:p w14:paraId="19264C97" w14:textId="77777777" w:rsidR="00023686" w:rsidRPr="009D25E1" w:rsidRDefault="00023686" w:rsidP="008644BD">
            <w:pPr>
              <w:jc w:val="center"/>
              <w:rPr>
                <w:color w:val="000000"/>
                <w:sz w:val="28"/>
                <w:szCs w:val="28"/>
              </w:rPr>
            </w:pPr>
          </w:p>
        </w:tc>
      </w:tr>
    </w:tbl>
    <w:p w14:paraId="70946787" w14:textId="77777777" w:rsidR="00FA44BA" w:rsidRDefault="00FA44BA" w:rsidP="00E85EE9">
      <w:pPr>
        <w:jc w:val="center"/>
        <w:rPr>
          <w:rFonts w:ascii="Times New Roman" w:hAnsi="Times New Roman" w:cs="Times New Roman"/>
          <w:b/>
          <w:sz w:val="28"/>
          <w:szCs w:val="28"/>
        </w:rPr>
      </w:pPr>
    </w:p>
    <w:p w14:paraId="0854A127" w14:textId="77777777" w:rsidR="00FA44BA" w:rsidRDefault="00FA44BA" w:rsidP="00E85EE9">
      <w:pPr>
        <w:jc w:val="center"/>
        <w:rPr>
          <w:rFonts w:ascii="Times New Roman" w:hAnsi="Times New Roman" w:cs="Times New Roman"/>
          <w:b/>
          <w:sz w:val="28"/>
          <w:szCs w:val="28"/>
        </w:rPr>
      </w:pPr>
    </w:p>
    <w:p w14:paraId="31B7196E" w14:textId="77777777" w:rsidR="00E85EE9" w:rsidRPr="00735855" w:rsidRDefault="00E85EE9" w:rsidP="00E85EE9">
      <w:pPr>
        <w:jc w:val="both"/>
        <w:rPr>
          <w:rFonts w:ascii="Times New Roman" w:hAnsi="Times New Roman" w:cs="Times New Roman"/>
          <w:sz w:val="24"/>
          <w:szCs w:val="24"/>
        </w:rPr>
      </w:pPr>
      <w:r w:rsidRPr="00735855">
        <w:rPr>
          <w:rFonts w:ascii="Times New Roman" w:hAnsi="Times New Roman" w:cs="Times New Roman"/>
          <w:b/>
          <w:sz w:val="24"/>
          <w:szCs w:val="24"/>
        </w:rPr>
        <w:t>Интернет-ресурсы:</w:t>
      </w:r>
      <w:r w:rsidRPr="00735855">
        <w:rPr>
          <w:rFonts w:ascii="Times New Roman" w:hAnsi="Times New Roman" w:cs="Times New Roman"/>
          <w:sz w:val="24"/>
          <w:szCs w:val="24"/>
        </w:rPr>
        <w:t xml:space="preserve"> </w:t>
      </w:r>
    </w:p>
    <w:p w14:paraId="585756A5" w14:textId="77777777" w:rsidR="00E85EE9" w:rsidRPr="00174499" w:rsidRDefault="00E85EE9" w:rsidP="00174499">
      <w:pPr>
        <w:pStyle w:val="aa"/>
        <w:numPr>
          <w:ilvl w:val="1"/>
          <w:numId w:val="1"/>
        </w:numPr>
        <w:jc w:val="both"/>
      </w:pPr>
      <w:r w:rsidRPr="00174499">
        <w:t xml:space="preserve">http://www.fipi.ru/content/otkrytyy-bank-zadaniy-ege - Открытый банк заданий ЕГЭ (регулярно пополняется) </w:t>
      </w:r>
    </w:p>
    <w:p w14:paraId="29A3CEEF" w14:textId="77777777" w:rsidR="00174499" w:rsidRDefault="00000000" w:rsidP="00174499">
      <w:pPr>
        <w:pStyle w:val="aa"/>
        <w:numPr>
          <w:ilvl w:val="1"/>
          <w:numId w:val="1"/>
        </w:numPr>
        <w:jc w:val="both"/>
      </w:pPr>
      <w:hyperlink r:id="rId8" w:history="1">
        <w:r w:rsidR="00B33894" w:rsidRPr="00892EB9">
          <w:rPr>
            <w:rStyle w:val="ac"/>
          </w:rPr>
          <w:t>https://www.culture.ru/</w:t>
        </w:r>
      </w:hyperlink>
      <w:r w:rsidR="00B33894">
        <w:t xml:space="preserve"> - Культура РФ. Портал культурного наследия </w:t>
      </w:r>
    </w:p>
    <w:p w14:paraId="0C467C3F" w14:textId="77777777" w:rsidR="00B33894" w:rsidRDefault="00000000" w:rsidP="00174499">
      <w:pPr>
        <w:pStyle w:val="aa"/>
        <w:numPr>
          <w:ilvl w:val="1"/>
          <w:numId w:val="1"/>
        </w:numPr>
        <w:jc w:val="both"/>
      </w:pPr>
      <w:hyperlink r:id="rId9" w:history="1">
        <w:r w:rsidR="00B33894" w:rsidRPr="00892EB9">
          <w:rPr>
            <w:rStyle w:val="ac"/>
          </w:rPr>
          <w:t>https://histerl.ru/kultura-rossii</w:t>
        </w:r>
      </w:hyperlink>
      <w:r w:rsidR="00B33894">
        <w:t xml:space="preserve"> - Культура России: от Древней Руси до современности</w:t>
      </w:r>
    </w:p>
    <w:p w14:paraId="07193310" w14:textId="77777777" w:rsidR="00B33894" w:rsidRDefault="00000000" w:rsidP="00174499">
      <w:pPr>
        <w:pStyle w:val="aa"/>
        <w:numPr>
          <w:ilvl w:val="1"/>
          <w:numId w:val="1"/>
        </w:numPr>
        <w:jc w:val="both"/>
      </w:pPr>
      <w:hyperlink r:id="rId10" w:history="1">
        <w:r w:rsidR="00B33894" w:rsidRPr="00892EB9">
          <w:rPr>
            <w:rStyle w:val="ac"/>
          </w:rPr>
          <w:t>https://www.kreml.ru/</w:t>
        </w:r>
      </w:hyperlink>
      <w:r w:rsidR="00B33894">
        <w:t xml:space="preserve"> - музеи Московского кремля </w:t>
      </w:r>
    </w:p>
    <w:p w14:paraId="6CC8ACCD" w14:textId="77777777" w:rsidR="00B33894" w:rsidRDefault="00000000" w:rsidP="00174499">
      <w:pPr>
        <w:pStyle w:val="aa"/>
        <w:numPr>
          <w:ilvl w:val="1"/>
          <w:numId w:val="1"/>
        </w:numPr>
        <w:jc w:val="both"/>
      </w:pPr>
      <w:hyperlink r:id="rId11" w:history="1">
        <w:r w:rsidR="00B33894" w:rsidRPr="00892EB9">
          <w:rPr>
            <w:rStyle w:val="ac"/>
          </w:rPr>
          <w:t>https://rusmuseum.ru/</w:t>
        </w:r>
      </w:hyperlink>
      <w:r w:rsidR="00B33894">
        <w:t xml:space="preserve"> - Русский музей </w:t>
      </w:r>
    </w:p>
    <w:p w14:paraId="699A12F4" w14:textId="77777777" w:rsidR="00B33894" w:rsidRDefault="00000000" w:rsidP="00174499">
      <w:pPr>
        <w:pStyle w:val="aa"/>
        <w:numPr>
          <w:ilvl w:val="1"/>
          <w:numId w:val="1"/>
        </w:numPr>
        <w:jc w:val="both"/>
      </w:pPr>
      <w:hyperlink r:id="rId12" w:history="1">
        <w:r w:rsidR="00B33894" w:rsidRPr="00892EB9">
          <w:rPr>
            <w:rStyle w:val="ac"/>
          </w:rPr>
          <w:t>https://www.tretyakovgallery.ru/?lang=ru</w:t>
        </w:r>
      </w:hyperlink>
      <w:r w:rsidR="00B33894">
        <w:t xml:space="preserve"> – Третьяковская галерея </w:t>
      </w:r>
    </w:p>
    <w:p w14:paraId="56D61CCA" w14:textId="77777777" w:rsidR="00B33894" w:rsidRDefault="00000000" w:rsidP="00174499">
      <w:pPr>
        <w:pStyle w:val="aa"/>
        <w:numPr>
          <w:ilvl w:val="1"/>
          <w:numId w:val="1"/>
        </w:numPr>
        <w:jc w:val="both"/>
      </w:pPr>
      <w:hyperlink r:id="rId13" w:history="1">
        <w:r w:rsidR="00B33894" w:rsidRPr="00892EB9">
          <w:rPr>
            <w:rStyle w:val="ac"/>
          </w:rPr>
          <w:t>https://www.culture.ru/materials/165528/zolotoi-yubilei-zolotogo-kolca</w:t>
        </w:r>
      </w:hyperlink>
      <w:r w:rsidR="00B33894">
        <w:t xml:space="preserve"> - Золотое кольцо России</w:t>
      </w:r>
    </w:p>
    <w:p w14:paraId="6F1B5EC7" w14:textId="77777777" w:rsidR="00955E87" w:rsidRDefault="00000000" w:rsidP="00174499">
      <w:pPr>
        <w:pStyle w:val="aa"/>
        <w:numPr>
          <w:ilvl w:val="1"/>
          <w:numId w:val="1"/>
        </w:numPr>
        <w:jc w:val="both"/>
      </w:pPr>
      <w:hyperlink r:id="rId14" w:history="1">
        <w:r w:rsidR="00955E87" w:rsidRPr="00892EB9">
          <w:rPr>
            <w:rStyle w:val="ac"/>
          </w:rPr>
          <w:t>https://www.sites.google.com/site/rossijskiedostoprim/arhitektura</w:t>
        </w:r>
      </w:hyperlink>
      <w:r w:rsidR="00955E87">
        <w:t xml:space="preserve"> - Архитектура - российские достопримечательности </w:t>
      </w:r>
    </w:p>
    <w:p w14:paraId="080FD9A1" w14:textId="77777777" w:rsidR="00D5707B" w:rsidRDefault="00000000" w:rsidP="00174499">
      <w:pPr>
        <w:pStyle w:val="aa"/>
        <w:numPr>
          <w:ilvl w:val="1"/>
          <w:numId w:val="1"/>
        </w:numPr>
        <w:jc w:val="both"/>
      </w:pPr>
      <w:hyperlink r:id="rId15" w:history="1">
        <w:r w:rsidR="00D5707B" w:rsidRPr="00892EB9">
          <w:rPr>
            <w:rStyle w:val="ac"/>
          </w:rPr>
          <w:t>https://www.culture.ru/s/god_kino/</w:t>
        </w:r>
      </w:hyperlink>
      <w:r w:rsidR="00D5707B">
        <w:t xml:space="preserve"> - культура России. Кино</w:t>
      </w:r>
    </w:p>
    <w:p w14:paraId="631CA72A" w14:textId="77777777" w:rsidR="00D5707B" w:rsidRDefault="00000000" w:rsidP="00174499">
      <w:pPr>
        <w:pStyle w:val="aa"/>
        <w:numPr>
          <w:ilvl w:val="1"/>
          <w:numId w:val="1"/>
        </w:numPr>
        <w:jc w:val="both"/>
      </w:pPr>
      <w:hyperlink r:id="rId16" w:history="1">
        <w:r w:rsidR="00D5707B" w:rsidRPr="00892EB9">
          <w:rPr>
            <w:rStyle w:val="ac"/>
          </w:rPr>
          <w:t>https://reddirect.ru/</w:t>
        </w:r>
      </w:hyperlink>
      <w:r w:rsidR="00D5707B">
        <w:t xml:space="preserve"> - коллекция советских плакатов </w:t>
      </w:r>
    </w:p>
    <w:p w14:paraId="5D45E081" w14:textId="77777777" w:rsidR="00955E87" w:rsidRDefault="00000000" w:rsidP="00D5707B">
      <w:pPr>
        <w:pStyle w:val="aa"/>
        <w:numPr>
          <w:ilvl w:val="1"/>
          <w:numId w:val="1"/>
        </w:numPr>
        <w:jc w:val="both"/>
      </w:pPr>
      <w:hyperlink r:id="rId17" w:history="1">
        <w:r w:rsidR="00D5707B" w:rsidRPr="00892EB9">
          <w:rPr>
            <w:rStyle w:val="ac"/>
          </w:rPr>
          <w:t>https://wikiway.com/russia/dostoprimechatelnosti-tag-pamyatniki-memorialy/</w:t>
        </w:r>
      </w:hyperlink>
      <w:r w:rsidR="00D5707B">
        <w:t xml:space="preserve"> - памятники и мемориалы России </w:t>
      </w:r>
    </w:p>
    <w:sectPr w:rsidR="00955E87" w:rsidSect="000236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97486" w14:textId="77777777" w:rsidR="00EF6FDF" w:rsidRDefault="00EF6FDF" w:rsidP="008644BD">
      <w:pPr>
        <w:spacing w:after="0" w:line="240" w:lineRule="auto"/>
      </w:pPr>
      <w:r>
        <w:separator/>
      </w:r>
    </w:p>
  </w:endnote>
  <w:endnote w:type="continuationSeparator" w:id="0">
    <w:p w14:paraId="3DFCB8F9" w14:textId="77777777" w:rsidR="00EF6FDF" w:rsidRDefault="00EF6FDF" w:rsidP="00864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622368"/>
      <w:docPartObj>
        <w:docPartGallery w:val="Page Numbers (Bottom of Page)"/>
        <w:docPartUnique/>
      </w:docPartObj>
    </w:sdtPr>
    <w:sdtContent>
      <w:p w14:paraId="71EB0533" w14:textId="77777777" w:rsidR="00955E87" w:rsidRDefault="00000000">
        <w:pPr>
          <w:pStyle w:val="a8"/>
          <w:jc w:val="center"/>
        </w:pPr>
        <w:r>
          <w:fldChar w:fldCharType="begin"/>
        </w:r>
        <w:r>
          <w:instrText>PAGE   \* MERGEFORMAT</w:instrText>
        </w:r>
        <w:r>
          <w:fldChar w:fldCharType="separate"/>
        </w:r>
        <w:r w:rsidR="000C7335">
          <w:rPr>
            <w:noProof/>
          </w:rPr>
          <w:t>6</w:t>
        </w:r>
        <w:r>
          <w:rPr>
            <w:noProof/>
          </w:rPr>
          <w:fldChar w:fldCharType="end"/>
        </w:r>
      </w:p>
    </w:sdtContent>
  </w:sdt>
  <w:p w14:paraId="60335BCE" w14:textId="77777777" w:rsidR="00955E87" w:rsidRDefault="00955E8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0B6E3" w14:textId="77777777" w:rsidR="00EF6FDF" w:rsidRDefault="00EF6FDF" w:rsidP="008644BD">
      <w:pPr>
        <w:spacing w:after="0" w:line="240" w:lineRule="auto"/>
      </w:pPr>
      <w:r>
        <w:separator/>
      </w:r>
    </w:p>
  </w:footnote>
  <w:footnote w:type="continuationSeparator" w:id="0">
    <w:p w14:paraId="27539A18" w14:textId="77777777" w:rsidR="00EF6FDF" w:rsidRDefault="00EF6FDF" w:rsidP="008644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53C5"/>
    <w:multiLevelType w:val="multilevel"/>
    <w:tmpl w:val="B3AE8B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E5014A"/>
    <w:multiLevelType w:val="hybridMultilevel"/>
    <w:tmpl w:val="343C28F0"/>
    <w:lvl w:ilvl="0" w:tplc="1A42A6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1B166E6"/>
    <w:multiLevelType w:val="hybridMultilevel"/>
    <w:tmpl w:val="82B60762"/>
    <w:lvl w:ilvl="0" w:tplc="1A42A6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7648DE"/>
    <w:multiLevelType w:val="hybridMultilevel"/>
    <w:tmpl w:val="F20661A4"/>
    <w:lvl w:ilvl="0" w:tplc="578CFC4A">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5DFA0075"/>
    <w:multiLevelType w:val="multilevel"/>
    <w:tmpl w:val="5C9C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51171772">
    <w:abstractNumId w:val="0"/>
  </w:num>
  <w:num w:numId="2" w16cid:durableId="631058748">
    <w:abstractNumId w:val="4"/>
  </w:num>
  <w:num w:numId="3" w16cid:durableId="350649098">
    <w:abstractNumId w:val="3"/>
  </w:num>
  <w:num w:numId="4" w16cid:durableId="1349604138">
    <w:abstractNumId w:val="1"/>
  </w:num>
  <w:num w:numId="5" w16cid:durableId="1851136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2F56"/>
    <w:rsid w:val="00023686"/>
    <w:rsid w:val="000C7335"/>
    <w:rsid w:val="00174499"/>
    <w:rsid w:val="00175EA0"/>
    <w:rsid w:val="00186E86"/>
    <w:rsid w:val="001B2575"/>
    <w:rsid w:val="001E6BA6"/>
    <w:rsid w:val="001F4E83"/>
    <w:rsid w:val="00200B7D"/>
    <w:rsid w:val="002050A8"/>
    <w:rsid w:val="002829A6"/>
    <w:rsid w:val="002D5A66"/>
    <w:rsid w:val="002D762C"/>
    <w:rsid w:val="002F50E9"/>
    <w:rsid w:val="00306C8E"/>
    <w:rsid w:val="003642AE"/>
    <w:rsid w:val="003A2DF0"/>
    <w:rsid w:val="00495CF1"/>
    <w:rsid w:val="004C6D96"/>
    <w:rsid w:val="00525841"/>
    <w:rsid w:val="005826A2"/>
    <w:rsid w:val="005D7D2B"/>
    <w:rsid w:val="006C2301"/>
    <w:rsid w:val="00707575"/>
    <w:rsid w:val="00735855"/>
    <w:rsid w:val="007817B0"/>
    <w:rsid w:val="00791212"/>
    <w:rsid w:val="007B2C10"/>
    <w:rsid w:val="007C1D18"/>
    <w:rsid w:val="007D5D0F"/>
    <w:rsid w:val="007E2112"/>
    <w:rsid w:val="008400A2"/>
    <w:rsid w:val="008644BD"/>
    <w:rsid w:val="00866BCA"/>
    <w:rsid w:val="008738A2"/>
    <w:rsid w:val="00897A1E"/>
    <w:rsid w:val="00912F56"/>
    <w:rsid w:val="00955E87"/>
    <w:rsid w:val="00991099"/>
    <w:rsid w:val="009A2E96"/>
    <w:rsid w:val="009D0F45"/>
    <w:rsid w:val="00A116CD"/>
    <w:rsid w:val="00A80EAA"/>
    <w:rsid w:val="00AB2A7D"/>
    <w:rsid w:val="00AB78A5"/>
    <w:rsid w:val="00B05DF6"/>
    <w:rsid w:val="00B33894"/>
    <w:rsid w:val="00B45D17"/>
    <w:rsid w:val="00B84215"/>
    <w:rsid w:val="00B84742"/>
    <w:rsid w:val="00BD72C1"/>
    <w:rsid w:val="00CC21DD"/>
    <w:rsid w:val="00D5707B"/>
    <w:rsid w:val="00D67D03"/>
    <w:rsid w:val="00DA3B2E"/>
    <w:rsid w:val="00DD7FFE"/>
    <w:rsid w:val="00DE0B14"/>
    <w:rsid w:val="00DF6D5D"/>
    <w:rsid w:val="00E85EE9"/>
    <w:rsid w:val="00EA1C9F"/>
    <w:rsid w:val="00EF6FDF"/>
    <w:rsid w:val="00F05C7A"/>
    <w:rsid w:val="00F63E2A"/>
    <w:rsid w:val="00FA44BA"/>
    <w:rsid w:val="00FB07C4"/>
    <w:rsid w:val="00FD351D"/>
    <w:rsid w:val="00FE1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EE3E6"/>
  <w15:docId w15:val="{0FA9F187-DA4B-4A16-B4FE-4840D3B7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E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5">
    <w:name w:val="c25"/>
    <w:basedOn w:val="a"/>
    <w:rsid w:val="00E85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85EE9"/>
  </w:style>
  <w:style w:type="character" w:customStyle="1" w:styleId="9pt">
    <w:name w:val="Основной текст + 9 pt"/>
    <w:rsid w:val="00FA44B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table" w:styleId="a3">
    <w:name w:val="Table Grid"/>
    <w:basedOn w:val="a1"/>
    <w:uiPriority w:val="59"/>
    <w:rsid w:val="00FA44B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FA44BA"/>
    <w:pPr>
      <w:suppressAutoHyphens/>
      <w:spacing w:after="0" w:line="240" w:lineRule="auto"/>
    </w:pPr>
    <w:rPr>
      <w:rFonts w:ascii="Calibri" w:eastAsia="Times New Roman" w:hAnsi="Calibri" w:cs="Times New Roman"/>
      <w:spacing w:val="-9"/>
      <w:sz w:val="24"/>
      <w:szCs w:val="24"/>
      <w:lang w:eastAsia="ar-SA"/>
    </w:rPr>
  </w:style>
  <w:style w:type="character" w:styleId="a5">
    <w:name w:val="Strong"/>
    <w:basedOn w:val="a0"/>
    <w:qFormat/>
    <w:rsid w:val="00FA44BA"/>
    <w:rPr>
      <w:b/>
      <w:bCs/>
    </w:rPr>
  </w:style>
  <w:style w:type="character" w:customStyle="1" w:styleId="dash041e0431044b0447043d044b0439char1">
    <w:name w:val="dash041e_0431_044b_0447_043d_044b_0439__char1"/>
    <w:rsid w:val="00FA44BA"/>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FA44BA"/>
    <w:rPr>
      <w:rFonts w:ascii="Times New Roman" w:hAnsi="Times New Roman" w:cs="Times New Roman" w:hint="default"/>
      <w:strike w:val="0"/>
      <w:dstrike w:val="0"/>
      <w:sz w:val="24"/>
      <w:szCs w:val="24"/>
      <w:u w:val="none"/>
      <w:effect w:val="none"/>
    </w:rPr>
  </w:style>
  <w:style w:type="character" w:customStyle="1" w:styleId="8pt">
    <w:name w:val="Основной текст + 8 pt"/>
    <w:rsid w:val="00FA44B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paragraph" w:styleId="a6">
    <w:name w:val="header"/>
    <w:basedOn w:val="a"/>
    <w:link w:val="a7"/>
    <w:uiPriority w:val="99"/>
    <w:unhideWhenUsed/>
    <w:rsid w:val="008644B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644BD"/>
  </w:style>
  <w:style w:type="paragraph" w:styleId="a8">
    <w:name w:val="footer"/>
    <w:basedOn w:val="a"/>
    <w:link w:val="a9"/>
    <w:uiPriority w:val="99"/>
    <w:unhideWhenUsed/>
    <w:rsid w:val="008644B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44BD"/>
  </w:style>
  <w:style w:type="paragraph" w:styleId="aa">
    <w:name w:val="List Paragraph"/>
    <w:basedOn w:val="a"/>
    <w:uiPriority w:val="34"/>
    <w:qFormat/>
    <w:rsid w:val="0079121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30">
    <w:name w:val="c30"/>
    <w:basedOn w:val="a"/>
    <w:rsid w:val="009910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991099"/>
  </w:style>
  <w:style w:type="paragraph" w:customStyle="1" w:styleId="c0">
    <w:name w:val="c0"/>
    <w:basedOn w:val="a"/>
    <w:rsid w:val="009910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991099"/>
  </w:style>
  <w:style w:type="character" w:customStyle="1" w:styleId="c1">
    <w:name w:val="c1"/>
    <w:basedOn w:val="a0"/>
    <w:rsid w:val="00991099"/>
  </w:style>
  <w:style w:type="paragraph" w:styleId="ab">
    <w:name w:val="Normal (Web)"/>
    <w:basedOn w:val="a"/>
    <w:uiPriority w:val="99"/>
    <w:unhideWhenUsed/>
    <w:rsid w:val="00DA3B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B338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371025">
      <w:bodyDiv w:val="1"/>
      <w:marLeft w:val="0"/>
      <w:marRight w:val="0"/>
      <w:marTop w:val="0"/>
      <w:marBottom w:val="0"/>
      <w:divBdr>
        <w:top w:val="none" w:sz="0" w:space="0" w:color="auto"/>
        <w:left w:val="none" w:sz="0" w:space="0" w:color="auto"/>
        <w:bottom w:val="none" w:sz="0" w:space="0" w:color="auto"/>
        <w:right w:val="none" w:sz="0" w:space="0" w:color="auto"/>
      </w:divBdr>
    </w:div>
    <w:div w:id="72345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lture.ru/" TargetMode="External"/><Relationship Id="rId13" Type="http://schemas.openxmlformats.org/officeDocument/2006/relationships/hyperlink" Target="https://www.culture.ru/materials/165528/zolotoi-yubilei-zolotogo-kol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tretyakovgallery.ru/?lang=ru" TargetMode="External"/><Relationship Id="rId17" Type="http://schemas.openxmlformats.org/officeDocument/2006/relationships/hyperlink" Target="https://wikiway.com/russia/dostoprimechatelnosti-tag-pamyatniki-memorialy/" TargetMode="External"/><Relationship Id="rId2" Type="http://schemas.openxmlformats.org/officeDocument/2006/relationships/styles" Target="styles.xml"/><Relationship Id="rId16" Type="http://schemas.openxmlformats.org/officeDocument/2006/relationships/hyperlink" Target="https://reddirec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smuseum.ru/" TargetMode="External"/><Relationship Id="rId5" Type="http://schemas.openxmlformats.org/officeDocument/2006/relationships/footnotes" Target="footnotes.xml"/><Relationship Id="rId15" Type="http://schemas.openxmlformats.org/officeDocument/2006/relationships/hyperlink" Target="https://www.culture.ru/s/god_kino/" TargetMode="External"/><Relationship Id="rId10" Type="http://schemas.openxmlformats.org/officeDocument/2006/relationships/hyperlink" Target="https://www.kreml.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isterl.ru/kultura-rossii" TargetMode="External"/><Relationship Id="rId14" Type="http://schemas.openxmlformats.org/officeDocument/2006/relationships/hyperlink" Target="https://www.sites.google.com/site/rossijskiedostoprim/arhitek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11</Pages>
  <Words>4523</Words>
  <Characters>25782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Лукашенкова</dc:creator>
  <cp:keywords/>
  <dc:description/>
  <cp:lastModifiedBy>денис карабанов</cp:lastModifiedBy>
  <cp:revision>41</cp:revision>
  <dcterms:created xsi:type="dcterms:W3CDTF">2018-10-14T16:40:00Z</dcterms:created>
  <dcterms:modified xsi:type="dcterms:W3CDTF">2023-02-12T14:16:00Z</dcterms:modified>
</cp:coreProperties>
</file>