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5631" w14:textId="77777777" w:rsidR="000A6665" w:rsidRPr="0017155E" w:rsidRDefault="000A6665" w:rsidP="000A6665">
      <w:pPr>
        <w:jc w:val="center"/>
        <w:rPr>
          <w:b/>
        </w:rPr>
      </w:pPr>
      <w:r>
        <w:rPr>
          <w:b/>
        </w:rPr>
        <w:t>АННОТАЦИЯ</w:t>
      </w:r>
    </w:p>
    <w:p w14:paraId="47D25989" w14:textId="77777777" w:rsidR="000A6665" w:rsidRPr="0017155E" w:rsidRDefault="000A6665" w:rsidP="000A6665">
      <w:pPr>
        <w:jc w:val="center"/>
        <w:rPr>
          <w:b/>
        </w:rPr>
      </w:pPr>
      <w:r w:rsidRPr="0017155E">
        <w:rPr>
          <w:b/>
        </w:rPr>
        <w:t>рабочей программы</w:t>
      </w:r>
    </w:p>
    <w:p w14:paraId="6BC1BE66" w14:textId="77777777" w:rsidR="000A6665" w:rsidRDefault="000A6665" w:rsidP="000A666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5227"/>
      </w:tblGrid>
      <w:tr w:rsidR="000A6665" w14:paraId="713A017A" w14:textId="77777777" w:rsidTr="000D76EE">
        <w:tc>
          <w:tcPr>
            <w:tcW w:w="4608" w:type="dxa"/>
            <w:shd w:val="clear" w:color="auto" w:fill="auto"/>
          </w:tcPr>
          <w:p w14:paraId="02B242E6" w14:textId="77777777" w:rsidR="000A6665" w:rsidRDefault="000A6665" w:rsidP="000D76EE">
            <w:r>
              <w:t>Предмет:</w:t>
            </w:r>
          </w:p>
        </w:tc>
        <w:tc>
          <w:tcPr>
            <w:tcW w:w="5812" w:type="dxa"/>
            <w:shd w:val="clear" w:color="auto" w:fill="auto"/>
          </w:tcPr>
          <w:p w14:paraId="0BBD1E24" w14:textId="374543C1" w:rsidR="000A6665" w:rsidRPr="00E07BAC" w:rsidRDefault="000A6665" w:rsidP="000D76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bCs/>
                <w:color w:val="000000"/>
                <w:lang w:eastAsia="ru-RU"/>
              </w:rPr>
              <w:t>В</w:t>
            </w:r>
            <w:r w:rsidRPr="00035F27">
              <w:rPr>
                <w:rFonts w:eastAsia="Calibri"/>
                <w:bCs/>
                <w:color w:val="000000"/>
                <w:lang w:eastAsia="ru-RU"/>
              </w:rPr>
              <w:t>неурочн</w:t>
            </w:r>
            <w:r>
              <w:rPr>
                <w:rFonts w:eastAsia="Calibri"/>
                <w:bCs/>
                <w:color w:val="000000"/>
                <w:lang w:eastAsia="ru-RU"/>
              </w:rPr>
              <w:t>ая</w:t>
            </w:r>
            <w:r w:rsidRPr="00035F27">
              <w:rPr>
                <w:rFonts w:eastAsia="Calibri"/>
                <w:bCs/>
                <w:color w:val="000000"/>
                <w:lang w:eastAsia="ru-RU"/>
              </w:rPr>
              <w:t xml:space="preserve"> деятельност</w:t>
            </w:r>
            <w:r>
              <w:rPr>
                <w:rFonts w:eastAsia="Calibri"/>
                <w:bCs/>
                <w:color w:val="000000"/>
                <w:lang w:eastAsia="ru-RU"/>
              </w:rPr>
              <w:t>ь</w:t>
            </w:r>
            <w:r w:rsidRPr="00035F27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ru-RU"/>
              </w:rPr>
              <w:t>по истории «Занимательная история»</w:t>
            </w:r>
          </w:p>
        </w:tc>
      </w:tr>
      <w:tr w:rsidR="000A6665" w14:paraId="03853746" w14:textId="77777777" w:rsidTr="000D76EE">
        <w:tc>
          <w:tcPr>
            <w:tcW w:w="4608" w:type="dxa"/>
            <w:shd w:val="clear" w:color="auto" w:fill="auto"/>
          </w:tcPr>
          <w:p w14:paraId="59579135" w14:textId="77777777" w:rsidR="000A6665" w:rsidRDefault="000A6665" w:rsidP="000D76EE">
            <w:r>
              <w:t>Класс:</w:t>
            </w:r>
          </w:p>
        </w:tc>
        <w:tc>
          <w:tcPr>
            <w:tcW w:w="5812" w:type="dxa"/>
            <w:shd w:val="clear" w:color="auto" w:fill="auto"/>
          </w:tcPr>
          <w:p w14:paraId="0F6A7E8A" w14:textId="0194E554" w:rsidR="000A6665" w:rsidRDefault="000A6665" w:rsidP="000D76EE">
            <w:r>
              <w:t xml:space="preserve"> 7</w:t>
            </w:r>
          </w:p>
        </w:tc>
      </w:tr>
      <w:tr w:rsidR="000A6665" w14:paraId="159A5C07" w14:textId="77777777" w:rsidTr="000D76EE">
        <w:tc>
          <w:tcPr>
            <w:tcW w:w="4608" w:type="dxa"/>
            <w:shd w:val="clear" w:color="auto" w:fill="auto"/>
          </w:tcPr>
          <w:p w14:paraId="28A62251" w14:textId="77777777" w:rsidR="000A6665" w:rsidRDefault="000A6665" w:rsidP="000D76EE">
            <w:r>
              <w:t>Количество часов:</w:t>
            </w:r>
          </w:p>
        </w:tc>
        <w:tc>
          <w:tcPr>
            <w:tcW w:w="5812" w:type="dxa"/>
            <w:shd w:val="clear" w:color="auto" w:fill="auto"/>
          </w:tcPr>
          <w:p w14:paraId="087F4583" w14:textId="77777777" w:rsidR="000A6665" w:rsidRDefault="000A6665" w:rsidP="000D76EE">
            <w:r>
              <w:t>34</w:t>
            </w:r>
          </w:p>
        </w:tc>
      </w:tr>
      <w:tr w:rsidR="000A6665" w14:paraId="13FF86C4" w14:textId="77777777" w:rsidTr="000D76EE">
        <w:tc>
          <w:tcPr>
            <w:tcW w:w="4608" w:type="dxa"/>
            <w:shd w:val="clear" w:color="auto" w:fill="auto"/>
          </w:tcPr>
          <w:p w14:paraId="5DC93D2D" w14:textId="77777777" w:rsidR="000A6665" w:rsidRDefault="000A6665" w:rsidP="000D76EE">
            <w:r>
              <w:t>Рабочая программа разработана на основе</w:t>
            </w:r>
          </w:p>
        </w:tc>
        <w:tc>
          <w:tcPr>
            <w:tcW w:w="5812" w:type="dxa"/>
            <w:shd w:val="clear" w:color="auto" w:fill="auto"/>
          </w:tcPr>
          <w:p w14:paraId="16402926" w14:textId="77777777" w:rsidR="000A6665" w:rsidRPr="001F4E83" w:rsidRDefault="000A6665" w:rsidP="000A6665">
            <w:pPr>
              <w:jc w:val="both"/>
            </w:pPr>
            <w:r w:rsidRPr="001F4E83">
              <w:t>Данная программа предназначена для базового уровня и разработана в соответствии с нормативно-правовой базой:</w:t>
            </w:r>
          </w:p>
          <w:p w14:paraId="36775033" w14:textId="77777777" w:rsidR="000A6665" w:rsidRPr="00791212" w:rsidRDefault="000A6665" w:rsidP="000A6665">
            <w:pPr>
              <w:jc w:val="both"/>
            </w:pPr>
            <w:r w:rsidRPr="00791212">
              <w:t>- Федеральным законом от 29 декабря 2012 года N 273-ФЗ «Об образовании в Российской Федерации»;</w:t>
            </w:r>
          </w:p>
          <w:p w14:paraId="1A4C939D" w14:textId="77777777" w:rsidR="000A6665" w:rsidRPr="00791212" w:rsidRDefault="000A6665" w:rsidP="000A6665">
            <w:pPr>
              <w:jc w:val="both"/>
            </w:pPr>
            <w:r w:rsidRPr="00791212">
              <w:t>- Федеральным государственным стандартом основного общего образования, утверждённым приказом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 с изменениями, утвержденными приказом Минобрнауки России от 29.12.2014 №1644.</w:t>
            </w:r>
          </w:p>
          <w:p w14:paraId="0C3CCFE0" w14:textId="1C1C3FAE" w:rsidR="000A6665" w:rsidRPr="000A6665" w:rsidRDefault="000A6665" w:rsidP="000D76EE">
            <w:pPr>
              <w:jc w:val="both"/>
              <w:rPr>
                <w:rFonts w:eastAsia="Calibri"/>
                <w:color w:val="FF0000"/>
              </w:rPr>
            </w:pPr>
            <w:r>
              <w:t xml:space="preserve">- </w:t>
            </w:r>
            <w:r w:rsidRPr="00791212">
              <w:rPr>
                <w:rFonts w:eastAsia="Calibri"/>
              </w:rPr>
              <w:t>Историко-культурный стандарт, утвержденный на расширенном заседании Совета Российского исторического общества 30 октября 2013 года.</w:t>
            </w:r>
          </w:p>
        </w:tc>
      </w:tr>
      <w:tr w:rsidR="000A6665" w14:paraId="0789917A" w14:textId="77777777" w:rsidTr="000D76EE">
        <w:tc>
          <w:tcPr>
            <w:tcW w:w="4608" w:type="dxa"/>
            <w:shd w:val="clear" w:color="auto" w:fill="auto"/>
          </w:tcPr>
          <w:p w14:paraId="4CE1BE21" w14:textId="77777777" w:rsidR="000A6665" w:rsidRDefault="000A6665" w:rsidP="000D76EE">
            <w:r>
              <w:t>Содержание рабочей программы:</w:t>
            </w:r>
          </w:p>
        </w:tc>
        <w:tc>
          <w:tcPr>
            <w:tcW w:w="5812" w:type="dxa"/>
            <w:shd w:val="clear" w:color="auto" w:fill="auto"/>
          </w:tcPr>
          <w:p w14:paraId="0B47E949" w14:textId="77777777" w:rsidR="000A6665" w:rsidRDefault="000A6665" w:rsidP="000D76EE">
            <w:r>
              <w:t>Содержание рабочей программы представлено следующими разделами:</w:t>
            </w:r>
          </w:p>
          <w:p w14:paraId="60CD3B35" w14:textId="77777777" w:rsidR="000A6665" w:rsidRDefault="000A6665" w:rsidP="000A6665">
            <w:pPr>
              <w:numPr>
                <w:ilvl w:val="0"/>
                <w:numId w:val="1"/>
              </w:numPr>
            </w:pPr>
            <w:r>
              <w:t>пояснительная записка;</w:t>
            </w:r>
          </w:p>
          <w:p w14:paraId="3C65481B" w14:textId="77777777" w:rsidR="000A6665" w:rsidRDefault="000A6665" w:rsidP="000A6665">
            <w:pPr>
              <w:numPr>
                <w:ilvl w:val="0"/>
                <w:numId w:val="1"/>
              </w:numPr>
            </w:pPr>
            <w:r>
              <w:t>планируемые результаты освоения учебного предмета;</w:t>
            </w:r>
          </w:p>
          <w:p w14:paraId="148C0436" w14:textId="77777777" w:rsidR="000A6665" w:rsidRDefault="000A6665" w:rsidP="000A6665">
            <w:pPr>
              <w:numPr>
                <w:ilvl w:val="0"/>
                <w:numId w:val="1"/>
              </w:numPr>
            </w:pPr>
            <w:r>
              <w:t>содержание учебного предмета;</w:t>
            </w:r>
          </w:p>
          <w:p w14:paraId="5A8A3B45" w14:textId="77777777" w:rsidR="000A6665" w:rsidRDefault="000A6665" w:rsidP="000A6665">
            <w:pPr>
              <w:numPr>
                <w:ilvl w:val="0"/>
                <w:numId w:val="1"/>
              </w:numPr>
            </w:pPr>
            <w:r>
              <w:t>календарно-тематическое планирование;</w:t>
            </w:r>
          </w:p>
          <w:p w14:paraId="0410B3FD" w14:textId="77777777" w:rsidR="000A6665" w:rsidRDefault="000A6665" w:rsidP="000A6665">
            <w:pPr>
              <w:numPr>
                <w:ilvl w:val="0"/>
                <w:numId w:val="1"/>
              </w:numPr>
            </w:pPr>
            <w:r>
              <w:t>программное и учебно-дидактическое обеспечение уроков;</w:t>
            </w:r>
          </w:p>
          <w:p w14:paraId="0FD5B64C" w14:textId="77777777" w:rsidR="000A6665" w:rsidRDefault="000A6665" w:rsidP="000A6665">
            <w:pPr>
              <w:numPr>
                <w:ilvl w:val="0"/>
                <w:numId w:val="1"/>
              </w:numPr>
            </w:pPr>
            <w:r>
              <w:t>материально-техническое обеспечение предмета;</w:t>
            </w:r>
          </w:p>
          <w:p w14:paraId="14BF3CBB" w14:textId="77777777" w:rsidR="000A6665" w:rsidRDefault="000A6665" w:rsidP="000A6665">
            <w:pPr>
              <w:numPr>
                <w:ilvl w:val="0"/>
                <w:numId w:val="1"/>
              </w:numPr>
            </w:pPr>
            <w:r>
              <w:t>литература и средство обучения.</w:t>
            </w:r>
          </w:p>
        </w:tc>
      </w:tr>
      <w:tr w:rsidR="000A6665" w14:paraId="60A04F4B" w14:textId="77777777" w:rsidTr="000D76EE">
        <w:tc>
          <w:tcPr>
            <w:tcW w:w="4608" w:type="dxa"/>
            <w:shd w:val="clear" w:color="auto" w:fill="auto"/>
          </w:tcPr>
          <w:p w14:paraId="439EA9FF" w14:textId="77777777" w:rsidR="000A6665" w:rsidRDefault="000A6665" w:rsidP="000D76EE">
            <w:r>
              <w:t xml:space="preserve">Форма промежуточной аттестации: </w:t>
            </w:r>
          </w:p>
        </w:tc>
        <w:tc>
          <w:tcPr>
            <w:tcW w:w="5812" w:type="dxa"/>
            <w:shd w:val="clear" w:color="auto" w:fill="auto"/>
          </w:tcPr>
          <w:p w14:paraId="38EC69B6" w14:textId="40DEA604" w:rsidR="000A6665" w:rsidRDefault="00131C56" w:rsidP="000D76EE">
            <w:r>
              <w:t>Тестирование, опрос</w:t>
            </w:r>
          </w:p>
        </w:tc>
      </w:tr>
    </w:tbl>
    <w:p w14:paraId="6874F0E2" w14:textId="77777777" w:rsidR="004956A3" w:rsidRDefault="004956A3"/>
    <w:sectPr w:rsidR="0049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284D"/>
    <w:multiLevelType w:val="hybridMultilevel"/>
    <w:tmpl w:val="201EA1B4"/>
    <w:lvl w:ilvl="0" w:tplc="EAD4833C">
      <w:numFmt w:val="bullet"/>
      <w:lvlText w:val="-"/>
      <w:legacy w:legacy="1" w:legacySpace="360" w:legacyIndent="192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0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A3"/>
    <w:rsid w:val="000A6665"/>
    <w:rsid w:val="00131C56"/>
    <w:rsid w:val="004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2A60"/>
  <w15:chartTrackingRefBased/>
  <w15:docId w15:val="{CF106DC3-CD79-4880-9D77-8FA77230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6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карабанов</dc:creator>
  <cp:keywords/>
  <dc:description/>
  <cp:lastModifiedBy>денис карабанов</cp:lastModifiedBy>
  <cp:revision>3</cp:revision>
  <dcterms:created xsi:type="dcterms:W3CDTF">2023-02-12T14:20:00Z</dcterms:created>
  <dcterms:modified xsi:type="dcterms:W3CDTF">2023-02-12T14:23:00Z</dcterms:modified>
</cp:coreProperties>
</file>