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4DA" w:rsidRDefault="00B444DA" w:rsidP="00B444DA">
      <w:pPr>
        <w:pStyle w:val="a0"/>
      </w:pPr>
    </w:p>
    <w:p w:rsidR="00B444DA" w:rsidRDefault="00DD1F7C" w:rsidP="00B444DA">
      <w:pPr>
        <w:pStyle w:val="a0"/>
      </w:pPr>
      <w:r>
        <w:rPr>
          <w:noProof/>
        </w:rPr>
        <w:drawing>
          <wp:inline distT="0" distB="0" distL="0" distR="0" wp14:anchorId="6EAF5652" wp14:editId="578F6FA3">
            <wp:extent cx="6619875" cy="8869497"/>
            <wp:effectExtent l="0" t="0" r="0" b="0"/>
            <wp:docPr id="500573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671" cy="88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12" w:rsidRDefault="00F5750A">
      <w:pPr>
        <w:pStyle w:val="3"/>
        <w:jc w:val="center"/>
      </w:pPr>
      <w:r>
        <w:lastRenderedPageBreak/>
        <w:t>ИНФОРМАЦИОННАЯ КАРТА ПРОГРАММЫ</w:t>
      </w:r>
    </w:p>
    <w:p w:rsidR="00081B12" w:rsidRPr="003E06CF" w:rsidRDefault="003E06CF" w:rsidP="003E06CF">
      <w:pPr>
        <w:rPr>
          <w:rFonts w:ascii="Times New Roman" w:hAnsi="Times New Roman" w:cs="Times New Roman"/>
          <w:i/>
        </w:rPr>
      </w:pPr>
      <w:r w:rsidRPr="003E06CF">
        <w:rPr>
          <w:rFonts w:ascii="Times New Roman" w:hAnsi="Times New Roman" w:cs="Times New Roman"/>
          <w:i/>
        </w:rPr>
        <w:t>Таблица 1 – Информационная карта программы</w:t>
      </w:r>
    </w:p>
    <w:tbl>
      <w:tblPr>
        <w:tblW w:w="957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Полное название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 xml:space="preserve">Программа воспитательной работы для организации отдыха детей и их оздоровления </w:t>
            </w:r>
            <w:r w:rsidR="003E06CF">
              <w:rPr>
                <w:rFonts w:ascii="Times New Roman" w:hAnsi="Times New Roman" w:cs="Times New Roman"/>
              </w:rPr>
              <w:t xml:space="preserve"> </w:t>
            </w:r>
            <w:r w:rsidRPr="00B444DA">
              <w:rPr>
                <w:rFonts w:ascii="Times New Roman" w:hAnsi="Times New Roman" w:cs="Times New Roman"/>
              </w:rPr>
              <w:t>в пришкольном лагере МАОУ СШ № 98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Летний лагерь с дневным пребыванием детей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МАОУ СШ № 98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Адрес ДООЛ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г. Красноярск, пр-кт Металлургов, д. 14А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Тип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Комплексная.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 xml:space="preserve">01.06.2025 – 28.06.2025 г. </w:t>
            </w:r>
          </w:p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Выходные дни: 1 июня, 8 июня, 12 июня, 13 июня, 14 июня, 15 июня, 22 июня 2025 г.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Продолжительность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21 день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Возраст учащихся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7-18 лет</w:t>
            </w:r>
          </w:p>
        </w:tc>
      </w:tr>
      <w:tr w:rsidR="00081B1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100 человек</w:t>
            </w:r>
          </w:p>
        </w:tc>
      </w:tr>
    </w:tbl>
    <w:p w:rsidR="00B444DA" w:rsidRDefault="00B444DA">
      <w:pPr>
        <w:pStyle w:val="3"/>
        <w:jc w:val="center"/>
      </w:pPr>
      <w:bookmarkStart w:id="0" w:name="1100"/>
      <w:bookmarkEnd w:id="0"/>
    </w:p>
    <w:p w:rsidR="00B444DA" w:rsidRDefault="00B444DA" w:rsidP="00B444DA">
      <w:pPr>
        <w:pStyle w:val="a0"/>
        <w:rPr>
          <w:sz w:val="28"/>
          <w:szCs w:val="28"/>
        </w:rPr>
      </w:pPr>
      <w:r>
        <w:br w:type="page"/>
      </w:r>
    </w:p>
    <w:p w:rsidR="00081B12" w:rsidRDefault="00F5750A">
      <w:pPr>
        <w:pStyle w:val="3"/>
        <w:jc w:val="center"/>
      </w:pPr>
      <w:r>
        <w:lastRenderedPageBreak/>
        <w:t>Пояснительная записка</w:t>
      </w:r>
    </w:p>
    <w:p w:rsidR="00081B12" w:rsidRPr="00B444DA" w:rsidRDefault="00F5750A" w:rsidP="00B444D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Программа воспитательной работы для организации отдыха детей и их оздоровления в пришкольном лагере МАОУ СШ № 98 г. Красноярска разработана на основе Федеральной программы воспитательной работы для организации отдыха детей и их оздоровления, утвержденной приказом Министерства просвещения Российской Федерации № 209 от 17.03.2025 г., Программы воспитания МАОУ СШ № 98 г. Красноярска,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</w:t>
      </w:r>
      <w:r w:rsidR="00B444DA">
        <w:rPr>
          <w:rFonts w:ascii="Times New Roman" w:hAnsi="Times New Roman" w:cs="Times New Roman"/>
        </w:rPr>
        <w:t>т</w:t>
      </w:r>
      <w:r w:rsidRPr="00B444DA">
        <w:rPr>
          <w:rFonts w:ascii="Times New Roman" w:hAnsi="Times New Roman" w:cs="Times New Roman"/>
        </w:rPr>
        <w:t>ва, семьи и воспитания Российской академии образования» в соответствии с нормативными документами: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Конституцией Российской Федерации (принята всенародным голосованием 12.12.1993 г., с изменениями, одобренными в ходе общероссийского голосования 01.07.2020 г.),</w:t>
      </w:r>
    </w:p>
    <w:p w:rsidR="00081B12" w:rsidRPr="00B444DA" w:rsidRDefault="00B444D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Конвенцией о </w:t>
      </w:r>
      <w:r w:rsidR="00F5750A" w:rsidRPr="00B444D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</w:t>
      </w:r>
      <w:r w:rsidR="00F5750A" w:rsidRPr="00B444DA">
        <w:rPr>
          <w:rFonts w:ascii="Times New Roman" w:hAnsi="Times New Roman" w:cs="Times New Roman"/>
        </w:rPr>
        <w:t>авах реб</w:t>
      </w:r>
      <w:r>
        <w:rPr>
          <w:rFonts w:ascii="Times New Roman" w:hAnsi="Times New Roman" w:cs="Times New Roman"/>
        </w:rPr>
        <w:t>енка (одобрена Генеральной асса</w:t>
      </w:r>
      <w:r w:rsidR="00F5750A" w:rsidRPr="00B444DA">
        <w:rPr>
          <w:rFonts w:ascii="Times New Roman" w:hAnsi="Times New Roman" w:cs="Times New Roman"/>
        </w:rPr>
        <w:t>мблеей ООН 20.11.1989 г., вступила в силу для СССР 15.09.1990 г.)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Федеральным законом от 29.12.2012 № 273-ФЗ «Об образовании в Российской Федерации»;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Федеральным законом от 24.07.1998 г. № 124-ФЗ «Об основных гарантиях прав ребенка в Российской Федерации»;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Федеральным законом от 30.12.2020 № 489-ФЗ «О молодежной политике в Российской Федерации»;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Приказами Министерства просвещения Российской Федерации №№ 286, 287 от 31 мая 2021 г. об утверждении ФГОС начального общего образования и ФГОС основного общего образования;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Указом президента Российской Федерации от 21.07.2020 г. № 474 «О национальных целях развития Российской Федерации на период до 2030 года»;</w:t>
      </w:r>
    </w:p>
    <w:p w:rsidR="00081B12" w:rsidRPr="00B444DA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Планом основных мероприятий, проводимых в рамках Десятилетия детства, на период до 2027 г. (утвержден распоряжением Правительства Российской Федерации от 23.01.2021 г. № 122-р);</w:t>
      </w:r>
    </w:p>
    <w:p w:rsidR="00081B12" w:rsidRPr="0034641E" w:rsidRDefault="00F5750A" w:rsidP="0034641E">
      <w:pPr>
        <w:pStyle w:val="a0"/>
        <w:numPr>
          <w:ilvl w:val="0"/>
          <w:numId w:val="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№ 16 от 24.12.2018 г.</w:t>
      </w:r>
      <w:r w:rsidR="0034641E">
        <w:rPr>
          <w:rFonts w:ascii="Times New Roman" w:hAnsi="Times New Roman" w:cs="Times New Roman"/>
        </w:rPr>
        <w:t xml:space="preserve"> </w:t>
      </w:r>
      <w:r w:rsidRPr="0034641E">
        <w:rPr>
          <w:rFonts w:ascii="Times New Roman" w:hAnsi="Times New Roman" w:cs="Times New Roman"/>
        </w:rPr>
        <w:t>и другими…</w:t>
      </w:r>
    </w:p>
    <w:p w:rsidR="00081B12" w:rsidRPr="00B444DA" w:rsidRDefault="00F5750A" w:rsidP="00B444D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Программа воспитательной работы для организации отдыха детей и их оздоровления в пришкольном лагере МАОУ СШ № 98 г. Красноярска определяет комплекс основных характеристик воспитательной работы, осуществляемой в детском лагере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осуществляемым в МАОУ СШ № 98, соотносится с Программой воспитания МАОУ СШ № 98.</w:t>
      </w:r>
    </w:p>
    <w:p w:rsidR="00081B12" w:rsidRPr="00B444DA" w:rsidRDefault="00F5750A" w:rsidP="00B444D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 xml:space="preserve">Программа воспитательной работы для организации отдыха детей и их оздоровления в пришкольном лагере МАОУ СШ № 98 г. Красноярска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Программа разработана с учетом возрастных и психологических особенностей участников, направлена на формирование у них </w:t>
      </w:r>
      <w:r w:rsidRPr="00B444DA">
        <w:rPr>
          <w:rFonts w:ascii="Times New Roman" w:hAnsi="Times New Roman" w:cs="Times New Roman"/>
        </w:rPr>
        <w:lastRenderedPageBreak/>
        <w:t>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081B12" w:rsidRPr="00B444DA" w:rsidRDefault="00F5750A" w:rsidP="00B444DA">
      <w:pPr>
        <w:ind w:firstLine="709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Методологической основой разработки и реализации Программы воспитательной работы для организации отдыха детей и их оздоровления в пришкольном лагере являются системно-деятельностный и аксиологический подходы:</w:t>
      </w:r>
    </w:p>
    <w:p w:rsidR="00081B12" w:rsidRPr="0034641E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34641E">
        <w:rPr>
          <w:rFonts w:ascii="Times New Roman" w:hAnsi="Times New Roman" w:cs="Times New Roman"/>
        </w:rPr>
        <w:t>Системно-деятельностный подход подразуме</w:t>
      </w:r>
      <w:r w:rsidR="00B444DA" w:rsidRPr="0034641E">
        <w:rPr>
          <w:rFonts w:ascii="Times New Roman" w:hAnsi="Times New Roman" w:cs="Times New Roman"/>
        </w:rPr>
        <w:t>вает организацию воспитательной</w:t>
      </w:r>
      <w:r w:rsidR="0034641E">
        <w:rPr>
          <w:rFonts w:ascii="Times New Roman" w:hAnsi="Times New Roman" w:cs="Times New Roman"/>
        </w:rPr>
        <w:t xml:space="preserve"> </w:t>
      </w:r>
      <w:r w:rsidRPr="0034641E">
        <w:rPr>
          <w:rFonts w:ascii="Times New Roman" w:hAnsi="Times New Roman" w:cs="Times New Roman"/>
        </w:rPr>
        <w:t>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81B12" w:rsidRPr="0034641E" w:rsidRDefault="00F5750A" w:rsidP="0034641E">
      <w:pPr>
        <w:pStyle w:val="a7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641E">
        <w:rPr>
          <w:rFonts w:ascii="Times New Roman" w:hAnsi="Times New Roman" w:cs="Times New Roman"/>
          <w:sz w:val="24"/>
          <w:szCs w:val="24"/>
        </w:rPr>
        <w:t>Аксиологический подход подразумевает систему п</w:t>
      </w:r>
      <w:r w:rsidR="00B444DA" w:rsidRPr="0034641E">
        <w:rPr>
          <w:rFonts w:ascii="Times New Roman" w:hAnsi="Times New Roman" w:cs="Times New Roman"/>
          <w:sz w:val="24"/>
          <w:szCs w:val="24"/>
        </w:rPr>
        <w:t xml:space="preserve">едагогических техник и методов, </w:t>
      </w:r>
      <w:r w:rsidRPr="0034641E">
        <w:rPr>
          <w:rFonts w:ascii="Times New Roman" w:hAnsi="Times New Roman" w:cs="Times New Roman"/>
          <w:sz w:val="24"/>
          <w:szCs w:val="24"/>
        </w:rPr>
        <w:t>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081B12" w:rsidRPr="00B444DA" w:rsidRDefault="00F5750A" w:rsidP="00B444D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B444DA">
        <w:rPr>
          <w:rFonts w:ascii="Times New Roman" w:hAnsi="Times New Roman" w:cs="Times New Roman"/>
          <w:b/>
          <w:bCs/>
        </w:rPr>
        <w:t>Принципы реализации Программы: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единого целевого начала воспитательной деятельности;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системности, непрерывности и преемственности воспитательной деятельности;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единства концептуальных подходов, методов и форм воспитательной деятельности;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учета возрастных и индивидуальных особенностей воспитанников и их групп;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приоритета конструктивных интересов и потребностей детей;</w:t>
      </w:r>
    </w:p>
    <w:p w:rsidR="00081B12" w:rsidRPr="00B444DA" w:rsidRDefault="00F5750A" w:rsidP="0034641E">
      <w:pPr>
        <w:pStyle w:val="a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принцип реальности и измеримости итогов воспитательной деятельности.</w:t>
      </w:r>
    </w:p>
    <w:p w:rsidR="00081B12" w:rsidRPr="00B444DA" w:rsidRDefault="0034641E" w:rsidP="00B444D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включает три раздела</w:t>
      </w:r>
      <w:r w:rsidR="00F5750A" w:rsidRPr="00B444DA">
        <w:rPr>
          <w:rFonts w:ascii="Times New Roman" w:hAnsi="Times New Roman" w:cs="Times New Roman"/>
        </w:rPr>
        <w:t>: целевой, содержательный, организационный.</w:t>
      </w:r>
    </w:p>
    <w:p w:rsidR="00081B12" w:rsidRPr="00B444DA" w:rsidRDefault="00F5750A" w:rsidP="00B444D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Приложение: календарный план воспитательной работы на июнь 2025 г.</w:t>
      </w:r>
    </w:p>
    <w:p w:rsidR="00B444DA" w:rsidRDefault="00B444DA">
      <w:pPr>
        <w:rPr>
          <w:b/>
          <w:bCs/>
          <w:sz w:val="28"/>
          <w:szCs w:val="28"/>
        </w:rPr>
      </w:pPr>
      <w:bookmarkStart w:id="1" w:name="1200"/>
      <w:bookmarkEnd w:id="1"/>
      <w:r>
        <w:br w:type="page"/>
      </w:r>
    </w:p>
    <w:p w:rsidR="00081B12" w:rsidRDefault="00F5750A">
      <w:pPr>
        <w:pStyle w:val="3"/>
        <w:jc w:val="center"/>
      </w:pPr>
      <w:r>
        <w:lastRenderedPageBreak/>
        <w:t>I. Целевой раздел Программы</w:t>
      </w:r>
    </w:p>
    <w:p w:rsidR="00081B12" w:rsidRPr="00B444DA" w:rsidRDefault="00B444DA" w:rsidP="00B444DA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</w:t>
      </w:r>
      <w:r w:rsidR="00F5750A" w:rsidRPr="00B444DA">
        <w:rPr>
          <w:rFonts w:ascii="Times New Roman" w:hAnsi="Times New Roman" w:cs="Times New Roman"/>
        </w:rPr>
        <w:t>ременный российский общенациональный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</w:t>
      </w:r>
      <w:r>
        <w:rPr>
          <w:rFonts w:ascii="Times New Roman" w:hAnsi="Times New Roman" w:cs="Times New Roman"/>
        </w:rPr>
        <w:t>сийской Федерации в сфере образо</w:t>
      </w:r>
      <w:r w:rsidR="00F5750A" w:rsidRPr="00B444DA">
        <w:rPr>
          <w:rFonts w:ascii="Times New Roman" w:hAnsi="Times New Roman" w:cs="Times New Roman"/>
        </w:rPr>
        <w:t xml:space="preserve">вания </w:t>
      </w:r>
      <w:r w:rsidR="00F5750A" w:rsidRPr="00B444DA">
        <w:rPr>
          <w:rFonts w:ascii="Times New Roman" w:hAnsi="Times New Roman" w:cs="Times New Roman"/>
          <w:b/>
          <w:bCs/>
        </w:rPr>
        <w:t>цель воспитан</w:t>
      </w:r>
      <w:r>
        <w:rPr>
          <w:rFonts w:ascii="Times New Roman" w:hAnsi="Times New Roman" w:cs="Times New Roman"/>
          <w:b/>
          <w:bCs/>
        </w:rPr>
        <w:t>и</w:t>
      </w:r>
      <w:r w:rsidR="00F5750A" w:rsidRPr="00B444DA">
        <w:rPr>
          <w:rFonts w:ascii="Times New Roman" w:hAnsi="Times New Roman" w:cs="Times New Roman"/>
          <w:b/>
          <w:bCs/>
        </w:rPr>
        <w:t>я</w:t>
      </w:r>
      <w:r w:rsidR="00F5750A" w:rsidRPr="00B444DA">
        <w:rPr>
          <w:rFonts w:ascii="Times New Roman" w:hAnsi="Times New Roman" w:cs="Times New Roma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, гражданственности, уважения к памяти защитников Отечества и подвигам Героев Отечества, закону и правопорядк</w:t>
      </w:r>
      <w:r>
        <w:rPr>
          <w:rFonts w:ascii="Times New Roman" w:hAnsi="Times New Roman" w:cs="Times New Roman"/>
        </w:rPr>
        <w:t>у, человеку труда и старшему пок</w:t>
      </w:r>
      <w:r w:rsidR="00F5750A" w:rsidRPr="00B444DA">
        <w:rPr>
          <w:rFonts w:ascii="Times New Roman" w:hAnsi="Times New Roman" w:cs="Times New Roman"/>
        </w:rPr>
        <w:t>олению, взаимного уважения, бережного отношения к культурному наследию 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Федерации», ст. 2, п. 2).</w:t>
      </w:r>
    </w:p>
    <w:p w:rsidR="00081B12" w:rsidRPr="00B444DA" w:rsidRDefault="00F5750A" w:rsidP="00B444DA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444DA">
        <w:rPr>
          <w:rFonts w:ascii="Times New Roman" w:hAnsi="Times New Roman" w:cs="Times New Roman"/>
          <w:b/>
          <w:bCs/>
        </w:rPr>
        <w:t>Задачи воспитания:</w:t>
      </w:r>
    </w:p>
    <w:p w:rsidR="00081B12" w:rsidRPr="00B444DA" w:rsidRDefault="00F5750A" w:rsidP="0034641E">
      <w:pPr>
        <w:pStyle w:val="a0"/>
        <w:numPr>
          <w:ilvl w:val="0"/>
          <w:numId w:val="5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-усвоение воспитанниками знаний, норм, духовно-нравственных ценностей, традиций, которые выработало российское общество (социально-значимых знаний);</w:t>
      </w:r>
    </w:p>
    <w:p w:rsidR="00081B12" w:rsidRPr="00B444DA" w:rsidRDefault="00F5750A" w:rsidP="0034641E">
      <w:pPr>
        <w:pStyle w:val="a0"/>
        <w:numPr>
          <w:ilvl w:val="0"/>
          <w:numId w:val="5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 формирование и развитие позитивных лично</w:t>
      </w:r>
      <w:r w:rsidR="00B444DA">
        <w:rPr>
          <w:rFonts w:ascii="Times New Roman" w:hAnsi="Times New Roman" w:cs="Times New Roman"/>
        </w:rPr>
        <w:t>стных отношений к этим нормам, ц</w:t>
      </w:r>
      <w:r w:rsidRPr="00B444DA">
        <w:rPr>
          <w:rFonts w:ascii="Times New Roman" w:hAnsi="Times New Roman" w:cs="Times New Roman"/>
        </w:rPr>
        <w:t>енностям, традициям (их освоение, принятие);</w:t>
      </w:r>
    </w:p>
    <w:p w:rsidR="00081B12" w:rsidRPr="00B444DA" w:rsidRDefault="00F5750A" w:rsidP="0034641E">
      <w:pPr>
        <w:pStyle w:val="a0"/>
        <w:numPr>
          <w:ilvl w:val="0"/>
          <w:numId w:val="5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социально-значимых дел)</w:t>
      </w:r>
    </w:p>
    <w:p w:rsidR="00081B12" w:rsidRDefault="00F5750A" w:rsidP="00B444DA">
      <w:pPr>
        <w:pStyle w:val="a0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  <w:b/>
          <w:bCs/>
        </w:rPr>
        <w:t xml:space="preserve">Целевые приоритеты </w:t>
      </w:r>
      <w:r w:rsidRPr="00B444DA">
        <w:rPr>
          <w:rFonts w:ascii="Times New Roman" w:hAnsi="Times New Roman" w:cs="Times New Roman"/>
        </w:rPr>
        <w:t>воспитания в пришкольном лагере</w:t>
      </w:r>
      <w:r w:rsidR="00B444DA">
        <w:rPr>
          <w:rFonts w:ascii="Times New Roman" w:hAnsi="Times New Roman" w:cs="Times New Roman"/>
        </w:rPr>
        <w:t xml:space="preserve"> представлены в таблице 1.</w:t>
      </w:r>
    </w:p>
    <w:p w:rsidR="00B444DA" w:rsidRPr="00B444DA" w:rsidRDefault="003E06CF" w:rsidP="0034641E">
      <w:pPr>
        <w:pStyle w:val="a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>Таблица 2</w:t>
      </w:r>
      <w:r w:rsidR="0034641E">
        <w:rPr>
          <w:rFonts w:ascii="Times New Roman" w:hAnsi="Times New Roman" w:cs="Times New Roman"/>
          <w:i/>
        </w:rPr>
        <w:t xml:space="preserve"> – Целевые приоритеты воспитания в пришкольном лагере с учетом возраста воспитанников</w:t>
      </w:r>
      <w:r w:rsidR="00B444DA" w:rsidRPr="00B444DA">
        <w:rPr>
          <w:rFonts w:ascii="Times New Roman" w:hAnsi="Times New Roman" w:cs="Times New Roman"/>
          <w:i/>
        </w:rPr>
        <w:t>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081B12" w:rsidRPr="00B444D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Младший школьный возраст</w:t>
            </w:r>
          </w:p>
        </w:tc>
      </w:tr>
      <w:tr w:rsidR="00081B12" w:rsidRPr="00B444DA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</w:tc>
      </w:tr>
      <w:tr w:rsidR="00081B12" w:rsidRPr="00B444DA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Средний школьный возраст</w:t>
            </w:r>
          </w:p>
        </w:tc>
      </w:tr>
      <w:tr w:rsidR="00081B12" w:rsidRPr="00B444DA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</w:tc>
      </w:tr>
      <w:tr w:rsidR="00081B12" w:rsidRPr="00B444DA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Старший школьный возраст</w:t>
            </w:r>
          </w:p>
        </w:tc>
      </w:tr>
      <w:tr w:rsidR="00081B12" w:rsidRPr="00B444DA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B444DA" w:rsidRDefault="00F5750A" w:rsidP="00B444DA">
            <w:pPr>
              <w:pStyle w:val="a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44DA">
              <w:rPr>
                <w:rFonts w:ascii="Times New Roman" w:hAnsi="Times New Roman" w:cs="Times New Roman"/>
              </w:rPr>
              <w:t>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      </w:r>
          </w:p>
        </w:tc>
      </w:tr>
    </w:tbl>
    <w:p w:rsidR="00081B12" w:rsidRPr="00B444DA" w:rsidRDefault="00F5750A" w:rsidP="0034641E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  <w:color w:val="000000"/>
        </w:rPr>
        <w:t>В ходе реализации программы дети получат возможность:</w:t>
      </w:r>
    </w:p>
    <w:p w:rsidR="00081B12" w:rsidRPr="0034641E" w:rsidRDefault="00F5750A" w:rsidP="0034641E">
      <w:pPr>
        <w:numPr>
          <w:ilvl w:val="0"/>
          <w:numId w:val="4"/>
        </w:numPr>
        <w:shd w:val="clear" w:color="auto" w:fill="FFFFFF"/>
        <w:tabs>
          <w:tab w:val="left" w:pos="-834"/>
        </w:tabs>
        <w:ind w:left="0" w:firstLine="680"/>
        <w:contextualSpacing/>
        <w:jc w:val="both"/>
        <w:rPr>
          <w:rFonts w:ascii="Times New Roman" w:hAnsi="Times New Roman" w:cs="Times New Roman"/>
          <w:color w:val="000000"/>
        </w:rPr>
      </w:pPr>
      <w:r w:rsidRPr="0034641E">
        <w:rPr>
          <w:rFonts w:ascii="Times New Roman" w:hAnsi="Times New Roman" w:cs="Times New Roman"/>
          <w:color w:val="000000"/>
        </w:rPr>
        <w:t>Укрепить физические и психологические си</w:t>
      </w:r>
      <w:r w:rsidR="0034641E" w:rsidRPr="0034641E">
        <w:rPr>
          <w:rFonts w:ascii="Times New Roman" w:hAnsi="Times New Roman" w:cs="Times New Roman"/>
          <w:color w:val="000000"/>
        </w:rPr>
        <w:t xml:space="preserve">лы после учебного года, развить </w:t>
      </w:r>
      <w:r w:rsidRPr="0034641E">
        <w:rPr>
          <w:rFonts w:ascii="Times New Roman" w:hAnsi="Times New Roman" w:cs="Times New Roman"/>
          <w:color w:val="000000"/>
        </w:rPr>
        <w:t xml:space="preserve">лидерские и организаторские качества, приобрести новые знания, развить творческие </w:t>
      </w:r>
      <w:r w:rsidRPr="0034641E">
        <w:rPr>
          <w:rFonts w:ascii="Times New Roman" w:hAnsi="Times New Roman" w:cs="Times New Roman"/>
          <w:color w:val="000000"/>
        </w:rPr>
        <w:lastRenderedPageBreak/>
        <w:t>способности, проявить себя в разносторонней, самостоятельн</w:t>
      </w:r>
      <w:r w:rsidR="0034641E" w:rsidRPr="0034641E">
        <w:rPr>
          <w:rFonts w:ascii="Times New Roman" w:hAnsi="Times New Roman" w:cs="Times New Roman"/>
          <w:color w:val="000000"/>
        </w:rPr>
        <w:t xml:space="preserve">ой познавательной деятельности </w:t>
      </w:r>
      <w:r w:rsidRPr="0034641E">
        <w:rPr>
          <w:rFonts w:ascii="Times New Roman" w:hAnsi="Times New Roman" w:cs="Times New Roman"/>
          <w:color w:val="000000"/>
        </w:rPr>
        <w:t xml:space="preserve">и специальным образом организованной совместной деятельности детей, вожатых и педагогических работников; </w:t>
      </w:r>
    </w:p>
    <w:p w:rsidR="00081B12" w:rsidRPr="00B444DA" w:rsidRDefault="00F5750A" w:rsidP="00E3147E">
      <w:pPr>
        <w:numPr>
          <w:ilvl w:val="0"/>
          <w:numId w:val="4"/>
        </w:numPr>
        <w:shd w:val="clear" w:color="auto" w:fill="FFFFFF"/>
        <w:tabs>
          <w:tab w:val="left" w:pos="-834"/>
        </w:tabs>
        <w:ind w:left="0" w:firstLine="680"/>
        <w:contextualSpacing/>
        <w:jc w:val="both"/>
        <w:rPr>
          <w:rFonts w:ascii="Times New Roman" w:hAnsi="Times New Roman" w:cs="Times New Roman"/>
          <w:color w:val="000000"/>
        </w:rPr>
      </w:pPr>
      <w:r w:rsidRPr="00B444DA">
        <w:rPr>
          <w:rFonts w:ascii="Times New Roman" w:hAnsi="Times New Roman" w:cs="Times New Roman"/>
          <w:color w:val="000000"/>
        </w:rPr>
        <w:t>Повысить общую культуру, получить опыт применения социально-нравственных норм в повседневной жизни и взаимодействии с окружающими в условиях отдыха и самостоятельного план</w:t>
      </w:r>
      <w:r w:rsidR="0034641E">
        <w:rPr>
          <w:rFonts w:ascii="Times New Roman" w:hAnsi="Times New Roman" w:cs="Times New Roman"/>
          <w:color w:val="000000"/>
        </w:rPr>
        <w:t>ирования своего свободного време</w:t>
      </w:r>
      <w:r w:rsidRPr="00B444DA">
        <w:rPr>
          <w:rFonts w:ascii="Times New Roman" w:hAnsi="Times New Roman" w:cs="Times New Roman"/>
          <w:color w:val="000000"/>
        </w:rPr>
        <w:t>ни;</w:t>
      </w:r>
    </w:p>
    <w:p w:rsidR="00081B12" w:rsidRPr="00B444DA" w:rsidRDefault="00F5750A" w:rsidP="0034641E">
      <w:pPr>
        <w:numPr>
          <w:ilvl w:val="0"/>
          <w:numId w:val="4"/>
        </w:numPr>
        <w:shd w:val="clear" w:color="auto" w:fill="FFFFFF"/>
        <w:tabs>
          <w:tab w:val="left" w:pos="1392"/>
        </w:tabs>
        <w:ind w:left="0" w:firstLine="680"/>
        <w:contextualSpacing/>
        <w:jc w:val="both"/>
        <w:rPr>
          <w:rFonts w:ascii="Times New Roman" w:hAnsi="Times New Roman" w:cs="Times New Roman"/>
          <w:color w:val="000000"/>
        </w:rPr>
      </w:pPr>
      <w:r w:rsidRPr="00B444DA">
        <w:rPr>
          <w:rFonts w:ascii="Times New Roman" w:hAnsi="Times New Roman" w:cs="Times New Roman"/>
          <w:color w:val="000000"/>
        </w:rPr>
        <w:t>Получить эмоциональную разгрузку, снятие напряжения после учебного года;</w:t>
      </w:r>
    </w:p>
    <w:p w:rsidR="00081B12" w:rsidRPr="00B444DA" w:rsidRDefault="00F5750A" w:rsidP="00E3147E">
      <w:pPr>
        <w:numPr>
          <w:ilvl w:val="0"/>
          <w:numId w:val="4"/>
        </w:numPr>
        <w:shd w:val="clear" w:color="auto" w:fill="FFFFFF"/>
        <w:tabs>
          <w:tab w:val="left" w:pos="1392"/>
        </w:tabs>
        <w:ind w:left="0" w:firstLine="680"/>
        <w:contextualSpacing/>
        <w:jc w:val="both"/>
        <w:rPr>
          <w:rFonts w:ascii="Times New Roman" w:hAnsi="Times New Roman" w:cs="Times New Roman"/>
          <w:color w:val="000000"/>
        </w:rPr>
      </w:pPr>
      <w:r w:rsidRPr="00B444DA">
        <w:rPr>
          <w:rFonts w:ascii="Times New Roman" w:hAnsi="Times New Roman" w:cs="Times New Roman"/>
          <w:color w:val="000000"/>
        </w:rPr>
        <w:t>Личностный рост участников смены.</w:t>
      </w:r>
    </w:p>
    <w:p w:rsidR="00081B12" w:rsidRPr="0034641E" w:rsidRDefault="00F5750A" w:rsidP="00E3147E">
      <w:pPr>
        <w:numPr>
          <w:ilvl w:val="0"/>
          <w:numId w:val="4"/>
        </w:numPr>
        <w:shd w:val="clear" w:color="auto" w:fill="FFFFFF"/>
        <w:tabs>
          <w:tab w:val="left" w:pos="-834"/>
        </w:tabs>
        <w:ind w:left="0" w:firstLine="680"/>
        <w:contextualSpacing/>
        <w:jc w:val="both"/>
        <w:rPr>
          <w:rFonts w:ascii="Times New Roman" w:hAnsi="Times New Roman" w:cs="Times New Roman"/>
        </w:rPr>
      </w:pPr>
      <w:r w:rsidRPr="00E3147E">
        <w:rPr>
          <w:rFonts w:ascii="Times New Roman" w:hAnsi="Times New Roman" w:cs="Times New Roman"/>
          <w:color w:val="000000"/>
        </w:rPr>
        <w:t>Важным</w:t>
      </w:r>
      <w:r w:rsidRPr="0034641E">
        <w:rPr>
          <w:rFonts w:ascii="Times New Roman" w:hAnsi="Times New Roman" w:cs="Times New Roman"/>
          <w:lang w:eastAsia="ar-SA"/>
        </w:rPr>
        <w:t xml:space="preserve"> также будет являться удовлетворенность воспитанников летним отдыхом и достижение оздоровительного эффекта согласно медицинским методикам расчета индекса массы тела и физических показателей.</w:t>
      </w:r>
    </w:p>
    <w:p w:rsidR="00E3147E" w:rsidRDefault="00E3147E">
      <w:pPr>
        <w:rPr>
          <w:b/>
          <w:bCs/>
          <w:sz w:val="28"/>
          <w:szCs w:val="28"/>
        </w:rPr>
      </w:pPr>
      <w:bookmarkStart w:id="2" w:name="1300"/>
      <w:bookmarkEnd w:id="2"/>
      <w:r>
        <w:br w:type="page"/>
      </w:r>
    </w:p>
    <w:p w:rsidR="00081B12" w:rsidRDefault="00F5750A">
      <w:pPr>
        <w:pStyle w:val="3"/>
        <w:jc w:val="center"/>
      </w:pPr>
      <w:r>
        <w:lastRenderedPageBreak/>
        <w:t>II. Содержательный раздел</w:t>
      </w:r>
    </w:p>
    <w:p w:rsidR="0034641E" w:rsidRPr="00B444DA" w:rsidRDefault="0034641E" w:rsidP="0034641E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 xml:space="preserve">Практическая реализация цели и задач воспитания осуществляется в рамках следующих </w:t>
      </w:r>
      <w:r w:rsidRPr="00B444DA">
        <w:rPr>
          <w:rFonts w:ascii="Times New Roman" w:hAnsi="Times New Roman" w:cs="Times New Roman"/>
          <w:b/>
          <w:bCs/>
        </w:rPr>
        <w:t>направлений воспитательной работы: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гражданское воспитание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патриотическое воспитание — воспитание любви к родному краю, Родине, своему народу, уважения к другим народам Росси;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духовно-нравственное воспитание — воспитание на основе духовно-нравственной культуры наро</w:t>
      </w:r>
      <w:r>
        <w:rPr>
          <w:rFonts w:ascii="Times New Roman" w:hAnsi="Times New Roman" w:cs="Times New Roman"/>
        </w:rPr>
        <w:t>дов</w:t>
      </w:r>
      <w:r w:rsidRPr="00B444DA">
        <w:rPr>
          <w:rFonts w:ascii="Times New Roman" w:hAnsi="Times New Roman" w:cs="Times New Roman"/>
        </w:rPr>
        <w:t xml:space="preserve"> России, традиционных религий народов России, формирование традиционных российских семе</w:t>
      </w:r>
      <w:r>
        <w:rPr>
          <w:rFonts w:ascii="Times New Roman" w:hAnsi="Times New Roman" w:cs="Times New Roman"/>
        </w:rPr>
        <w:t>йных ценностей; воспитание чест</w:t>
      </w:r>
      <w:r w:rsidRPr="00B444DA">
        <w:rPr>
          <w:rFonts w:ascii="Times New Roman" w:hAnsi="Times New Roman" w:cs="Times New Roman"/>
        </w:rPr>
        <w:t>ности, доброты, милосердия, справедливости, дружелюбия и взаим</w:t>
      </w:r>
      <w:r>
        <w:rPr>
          <w:rFonts w:ascii="Times New Roman" w:hAnsi="Times New Roman" w:cs="Times New Roman"/>
        </w:rPr>
        <w:t>опомощи, уважения к старшим, к пам</w:t>
      </w:r>
      <w:r w:rsidRPr="00B444DA">
        <w:rPr>
          <w:rFonts w:ascii="Times New Roman" w:hAnsi="Times New Roman" w:cs="Times New Roman"/>
        </w:rPr>
        <w:t>яти предков;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 xml:space="preserve">эстетическое воспитание — формирование эстетической культуры на основе </w:t>
      </w:r>
      <w:proofErr w:type="spellStart"/>
      <w:r w:rsidRPr="00B444DA">
        <w:rPr>
          <w:rFonts w:ascii="Times New Roman" w:hAnsi="Times New Roman" w:cs="Times New Roman"/>
        </w:rPr>
        <w:t>российсих</w:t>
      </w:r>
      <w:proofErr w:type="spellEnd"/>
      <w:r w:rsidRPr="00B444DA">
        <w:rPr>
          <w:rFonts w:ascii="Times New Roman" w:hAnsi="Times New Roman" w:cs="Times New Roman"/>
        </w:rPr>
        <w:t xml:space="preserve"> традиционных духовных ценностей, приобщение к лучшим образцам отечественного и мирового искусства;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 xml:space="preserve">трудовой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</w:t>
      </w:r>
      <w:proofErr w:type="spellStart"/>
      <w:r w:rsidRPr="00B444DA">
        <w:rPr>
          <w:rFonts w:ascii="Times New Roman" w:hAnsi="Times New Roman" w:cs="Times New Roman"/>
        </w:rPr>
        <w:t>продукимвном</w:t>
      </w:r>
      <w:proofErr w:type="spellEnd"/>
      <w:r w:rsidRPr="00B444DA">
        <w:rPr>
          <w:rFonts w:ascii="Times New Roman" w:hAnsi="Times New Roman" w:cs="Times New Roman"/>
        </w:rPr>
        <w:t>, нравственно достойном труде в российском обществе, на достижение выдающихся результатов в профессиональной деятельности;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 навыков охраны, защиты, восстановления природы, окружающей среды;</w:t>
      </w:r>
    </w:p>
    <w:p w:rsidR="0034641E" w:rsidRPr="00B444DA" w:rsidRDefault="0034641E" w:rsidP="00F5750A">
      <w:pPr>
        <w:pStyle w:val="a0"/>
        <w:numPr>
          <w:ilvl w:val="0"/>
          <w:numId w:val="4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</w:rPr>
      </w:pPr>
      <w:r w:rsidRPr="00B444DA">
        <w:rPr>
          <w:rFonts w:ascii="Times New Roman" w:hAnsi="Times New Roman" w:cs="Times New Roman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81B12" w:rsidRDefault="00F5750A" w:rsidP="00F5750A">
      <w:pPr>
        <w:pStyle w:val="a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определены 3 </w:t>
      </w:r>
      <w:r w:rsidRPr="00F5750A">
        <w:rPr>
          <w:rFonts w:ascii="Times New Roman" w:hAnsi="Times New Roman" w:cs="Times New Roman"/>
        </w:rPr>
        <w:t xml:space="preserve">блока реализации содержания:  </w:t>
      </w:r>
      <w:hyperlink r:id="rId6" w:anchor="1013" w:history="1">
        <w:r w:rsidRPr="00F5750A">
          <w:rPr>
            <w:rStyle w:val="a4"/>
            <w:rFonts w:ascii="Times New Roman" w:hAnsi="Times New Roman" w:cs="Times New Roman"/>
          </w:rPr>
          <w:t>"Мир"</w:t>
        </w:r>
      </w:hyperlink>
      <w:r w:rsidRPr="00F5750A">
        <w:rPr>
          <w:rFonts w:ascii="Times New Roman" w:hAnsi="Times New Roman" w:cs="Times New Roman"/>
        </w:rPr>
        <w:t xml:space="preserve">, </w:t>
      </w:r>
      <w:hyperlink r:id="rId7" w:anchor="1014" w:history="1">
        <w:r w:rsidRPr="00F5750A">
          <w:rPr>
            <w:rStyle w:val="a4"/>
            <w:rFonts w:ascii="Times New Roman" w:hAnsi="Times New Roman" w:cs="Times New Roman"/>
          </w:rPr>
          <w:t>"Россия"</w:t>
        </w:r>
      </w:hyperlink>
      <w:r w:rsidRPr="00F5750A">
        <w:rPr>
          <w:rFonts w:ascii="Times New Roman" w:hAnsi="Times New Roman" w:cs="Times New Roman"/>
        </w:rPr>
        <w:t xml:space="preserve">, </w:t>
      </w:r>
      <w:hyperlink r:id="rId8" w:anchor="1015" w:history="1">
        <w:r w:rsidRPr="00F5750A">
          <w:rPr>
            <w:rStyle w:val="a4"/>
            <w:rFonts w:ascii="Times New Roman" w:hAnsi="Times New Roman" w:cs="Times New Roman"/>
          </w:rPr>
          <w:t>"Человек"</w:t>
        </w:r>
      </w:hyperlink>
      <w:r w:rsidRPr="00F5750A">
        <w:rPr>
          <w:rFonts w:ascii="Times New Roman" w:hAnsi="Times New Roman" w:cs="Times New Roman"/>
        </w:rPr>
        <w:t>, которые определяют ключевые сквозные векторы планирования и реализации  инвариантных и вариативных модулей воспитательной работы в пришкольном лагере.</w:t>
      </w:r>
    </w:p>
    <w:p w:rsidR="00F5750A" w:rsidRPr="00F5750A" w:rsidRDefault="003E06CF" w:rsidP="00F5750A">
      <w:pPr>
        <w:pStyle w:val="a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3</w:t>
      </w:r>
      <w:r w:rsidR="00F5750A" w:rsidRPr="00F5750A">
        <w:rPr>
          <w:rFonts w:ascii="Times New Roman" w:hAnsi="Times New Roman" w:cs="Times New Roman"/>
          <w:i/>
        </w:rPr>
        <w:t xml:space="preserve"> – Блоки реализации содержания: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6"/>
        <w:gridCol w:w="2172"/>
        <w:gridCol w:w="6490"/>
      </w:tblGrid>
      <w:tr w:rsidR="00081B12" w:rsidRPr="00F5750A" w:rsidTr="00F5750A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B12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Блок реализации содержания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B12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Содержание воспитательной работы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Формы воспитательной работы</w:t>
            </w:r>
          </w:p>
        </w:tc>
      </w:tr>
      <w:tr w:rsidR="00F5750A" w:rsidRPr="00F5750A" w:rsidTr="00F5750A">
        <w:tc>
          <w:tcPr>
            <w:tcW w:w="1086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Мировая культура, знакомство с достижениями науки с античных времен до наших дней, вклад </w:t>
            </w:r>
            <w:r w:rsidRPr="00F5750A">
              <w:rPr>
                <w:rFonts w:ascii="Times New Roman" w:hAnsi="Times New Roman" w:cs="Times New Roman"/>
              </w:rPr>
              <w:lastRenderedPageBreak/>
              <w:t>российских ученых и деятелей культуры в мировые культуру и науку; знакомство с духовными ценностями человечества.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lastRenderedPageBreak/>
      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игровые форматы, направленные на знакомство с мировым и </w:t>
            </w:r>
            <w:r w:rsidRPr="00F5750A">
              <w:rPr>
                <w:rFonts w:ascii="Times New Roman" w:hAnsi="Times New Roman" w:cs="Times New Roman"/>
              </w:rPr>
              <w:lastRenderedPageBreak/>
      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      </w:r>
          </w:p>
        </w:tc>
      </w:tr>
      <w:tr w:rsidR="00F5750A" w:rsidRPr="00F5750A" w:rsidTr="00F5750A">
        <w:tc>
          <w:tcPr>
            <w:tcW w:w="1086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Народ России, его тысячелетней история, общероссийская культурная принадлежность и идентичность, историческое единство народа России, общность его исторической судьбы, память предков, передавших любовь и уважение к Отечеству, веру в добро и справедливость.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тематические дни;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Суверенитет и безопасность, защита российского общества, народа </w:t>
            </w:r>
            <w:r w:rsidRPr="00F5750A">
              <w:rPr>
                <w:rFonts w:ascii="Times New Roman" w:hAnsi="Times New Roman" w:cs="Times New Roman"/>
              </w:rPr>
              <w:lastRenderedPageBreak/>
              <w:t>России, памяти защитников Отечества и подвигов героев Отечества, сохранение исторической правды.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lastRenderedPageBreak/>
      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</w:t>
            </w:r>
            <w:r w:rsidRPr="00F5750A">
              <w:rPr>
                <w:rFonts w:ascii="Times New Roman" w:hAnsi="Times New Roman" w:cs="Times New Roman"/>
              </w:rPr>
              <w:lastRenderedPageBreak/>
              <w:t>военных преступлениях нацистов, которые не имеют срока давности;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Служение российскому обществу и исторически сложившемуся государственному единству и приверженности Российскому государству. Многообразие национальностей России, российского общества: национальные общины, религии, культуры, языки.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информационные часы и акции.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возможно как проведение самостоятельных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50A">
              <w:rPr>
                <w:rFonts w:ascii="Times New Roman" w:hAnsi="Times New Roman" w:cs="Times New Roman"/>
              </w:rPr>
              <w:t>мероприятий, так и мероприятий в рамках взаимодействия с Общероссийским общественно-государственным движением детей и молодежи «Движение Первых».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Русский язык - государственный язык Российской Федерации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организация выставок книг, посвященных русскому языку, русской литературе и русской культуре;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</w:t>
            </w:r>
            <w:r w:rsidRPr="00F5750A">
              <w:rPr>
                <w:rFonts w:ascii="Times New Roman" w:hAnsi="Times New Roman" w:cs="Times New Roman"/>
              </w:rPr>
              <w:lastRenderedPageBreak/>
              <w:t>мотивам русских народных сказок; литературные конкурсы,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Родная природа (малая Родина, свой край, Россия), ответственность за сохранение природы перед будущими поколениями и бережное отношение в использовании природных ресурсов.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экологические игры, актуализирующие имеющийся опыт и знания детей;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беседы об особенностях родного края;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свод экологических правил в отряде и в целом в организации отдыха детей и их оздоровления;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конкурс рисунков, плакатов, инсценировок на экологическую тематику;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встречи и беседы с экспертами в области экологии, охраны окружающей среды, учеными, эко-волонтерами.</w:t>
            </w:r>
          </w:p>
        </w:tc>
      </w:tr>
      <w:tr w:rsidR="00F5750A" w:rsidRPr="00F5750A" w:rsidTr="00F5750A">
        <w:tc>
          <w:tcPr>
            <w:tcW w:w="1086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72" w:type="dxa"/>
            <w:vMerge w:val="restart"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Воспитание культуры здорового образа жизни, личной и общественной безопасности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проведение физкультурно-оздоровительных, спортивных мероприятий: зарядка, спортивные игры и соревнования;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беседы, направленные на профилактику вредных привычек и привлечение интереса детей к занятиям физкультурой и спортом;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</w:t>
            </w:r>
            <w:r w:rsidRPr="00F5750A">
              <w:rPr>
                <w:rFonts w:ascii="Times New Roman" w:hAnsi="Times New Roman" w:cs="Times New Roman"/>
              </w:rPr>
              <w:lastRenderedPageBreak/>
              <w:t>правилами поведения в общественных местах, правилами поведения при массовом скоплении людей;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проведение тренировочной эвакуации при пожаре или обнаружении взрывчатых веществ;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      </w:r>
            <w:r w:rsidR="003C5065" w:rsidRPr="00F5750A">
              <w:rPr>
                <w:rFonts w:ascii="Times New Roman" w:hAnsi="Times New Roman" w:cs="Times New Roman"/>
              </w:rPr>
              <w:t>анти экстремистской</w:t>
            </w:r>
            <w:r w:rsidRPr="00F5750A">
              <w:rPr>
                <w:rFonts w:ascii="Times New Roman" w:hAnsi="Times New Roman" w:cs="Times New Roman"/>
              </w:rPr>
              <w:t xml:space="preserve"> безопасности;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      </w:r>
          </w:p>
        </w:tc>
      </w:tr>
      <w:tr w:rsidR="00F5750A" w:rsidRPr="00F5750A" w:rsidTr="00F5750A"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TableContents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0A" w:rsidRPr="00F5750A" w:rsidRDefault="00F5750A" w:rsidP="00F5750A">
            <w:pPr>
              <w:pStyle w:val="a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750A">
              <w:rPr>
                <w:rFonts w:ascii="Times New Roman" w:hAnsi="Times New Roman" w:cs="Times New Roman"/>
              </w:rPr>
      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      </w:r>
          </w:p>
        </w:tc>
      </w:tr>
    </w:tbl>
    <w:p w:rsidR="00081B12" w:rsidRPr="00F5750A" w:rsidRDefault="00081B12" w:rsidP="00F5750A">
      <w:pPr>
        <w:pStyle w:val="a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81B12" w:rsidRDefault="003C5065" w:rsidP="003C5065">
      <w:pPr>
        <w:pStyle w:val="a0"/>
        <w:spacing w:after="0" w:line="240" w:lineRule="auto"/>
        <w:ind w:firstLine="709"/>
        <w:rPr>
          <w:b/>
          <w:bCs/>
        </w:rPr>
      </w:pPr>
      <w:bookmarkStart w:id="3" w:name="1016"/>
      <w:bookmarkEnd w:id="3"/>
      <w:r w:rsidRPr="003C5065">
        <w:rPr>
          <w:bCs/>
        </w:rPr>
        <w:t>Ниже представлены</w:t>
      </w:r>
      <w:r>
        <w:rPr>
          <w:b/>
          <w:bCs/>
        </w:rPr>
        <w:t xml:space="preserve"> </w:t>
      </w:r>
      <w:r w:rsidR="00F5750A">
        <w:rPr>
          <w:b/>
          <w:bCs/>
        </w:rPr>
        <w:t>Инвариантные содержательные модули</w:t>
      </w:r>
      <w:r>
        <w:rPr>
          <w:b/>
          <w:bCs/>
        </w:rPr>
        <w:t>.</w:t>
      </w:r>
    </w:p>
    <w:p w:rsidR="003C5065" w:rsidRPr="003C5065" w:rsidRDefault="003E06CF" w:rsidP="003C5065">
      <w:pPr>
        <w:pStyle w:val="a0"/>
        <w:spacing w:after="0" w:line="240" w:lineRule="auto"/>
        <w:rPr>
          <w:i/>
        </w:rPr>
      </w:pPr>
      <w:r>
        <w:rPr>
          <w:bCs/>
          <w:i/>
        </w:rPr>
        <w:t>Таблица 4</w:t>
      </w:r>
      <w:r w:rsidR="003C5065" w:rsidRPr="003C5065">
        <w:rPr>
          <w:bCs/>
          <w:i/>
        </w:rPr>
        <w:t xml:space="preserve"> – Инвариантные содержательные модули.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8"/>
        <w:gridCol w:w="7640"/>
      </w:tblGrid>
      <w:tr w:rsidR="00081B12" w:rsidTr="00AE5936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B12" w:rsidRPr="003C5065" w:rsidRDefault="00F5750A" w:rsidP="003C50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C5065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3C5065" w:rsidRDefault="00F5750A" w:rsidP="003C50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C5065">
              <w:rPr>
                <w:rFonts w:ascii="Times New Roman" w:hAnsi="Times New Roman" w:cs="Times New Roman"/>
              </w:rPr>
              <w:t>Реализация воспитательного потенциала предусматривает:</w:t>
            </w:r>
          </w:p>
        </w:tc>
      </w:tr>
      <w:tr w:rsidR="00081B12" w:rsidTr="00AE5936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081B12" w:rsidRPr="00AE5936" w:rsidRDefault="00F5750A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физкультурно-оздоровительные занят</w:t>
            </w:r>
            <w:r w:rsidR="003C5065" w:rsidRPr="00AE5936">
              <w:rPr>
                <w:rFonts w:ascii="Times New Roman" w:hAnsi="Times New Roman" w:cs="Times New Roman"/>
              </w:rPr>
              <w:t>и</w:t>
            </w:r>
            <w:r w:rsidRPr="00AE5936">
              <w:rPr>
                <w:rFonts w:ascii="Times New Roman" w:hAnsi="Times New Roman" w:cs="Times New Roman"/>
              </w:rPr>
              <w:t>я, которые проводятся с детьми по графику, максимально на открытых площадках;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дополнительны</w:t>
            </w:r>
            <w:r w:rsidR="003C5065" w:rsidRPr="00AE5936">
              <w:rPr>
                <w:rFonts w:ascii="Times New Roman" w:hAnsi="Times New Roman" w:cs="Times New Roman"/>
              </w:rPr>
              <w:t xml:space="preserve">е </w:t>
            </w:r>
            <w:r w:rsidRPr="00AE5936">
              <w:rPr>
                <w:rFonts w:ascii="Times New Roman" w:hAnsi="Times New Roman" w:cs="Times New Roman"/>
              </w:rPr>
              <w:t>общеразвивающие программы физкультурно-спортивной направленности, обеспечивающие систематические занятия спортом;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различные виды</w:t>
            </w:r>
            <w:r w:rsidR="003C5065" w:rsidRPr="00AE5936">
              <w:rPr>
                <w:rFonts w:ascii="Times New Roman" w:hAnsi="Times New Roman" w:cs="Times New Roman"/>
              </w:rPr>
              <w:t xml:space="preserve"> </w:t>
            </w:r>
            <w:r w:rsidRPr="00AE5936">
              <w:rPr>
                <w:rFonts w:ascii="Times New Roman" w:hAnsi="Times New Roman" w:cs="Times New Roman"/>
              </w:rPr>
              <w:t>гимнастик, утренней вариативной зарядки (спортивная, танцевальная, дыхательная, беговая, игровая);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lastRenderedPageBreak/>
              <w:t>динамические паузы в организации образовательной деятельности и режимных моментов;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спортивно-массовые мероприятия, предполагающие спартакиады, спортивные соревнования, праздники, викторины, конкурсы;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организация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      </w:r>
            <w:proofErr w:type="spellStart"/>
            <w:r w:rsidRPr="00AE5936">
              <w:rPr>
                <w:rFonts w:ascii="Times New Roman" w:hAnsi="Times New Roman" w:cs="Times New Roman"/>
              </w:rPr>
              <w:t>питание.рф</w:t>
            </w:r>
            <w:proofErr w:type="spellEnd"/>
            <w:r w:rsidRPr="00AE5936">
              <w:rPr>
                <w:rFonts w:ascii="Times New Roman" w:hAnsi="Times New Roman" w:cs="Times New Roman"/>
              </w:rPr>
              <w:t>";</w:t>
            </w:r>
          </w:p>
        </w:tc>
      </w:tr>
      <w:tr w:rsidR="00081B12" w:rsidTr="00AE5936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081B12" w:rsidRPr="00AE5936" w:rsidRDefault="00F5750A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культуры;</w:t>
            </w:r>
          </w:p>
        </w:tc>
      </w:tr>
      <w:tr w:rsidR="00081B12" w:rsidTr="00AE5936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081B12" w:rsidRPr="00AE5936" w:rsidRDefault="00F5750A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Психолого-педагогическое сопровождение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065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 xml:space="preserve">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</w:t>
            </w:r>
          </w:p>
          <w:p w:rsidR="003C5065" w:rsidRPr="00AE5936" w:rsidRDefault="00F5750A" w:rsidP="00AE5936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 xml:space="preserve">сохранение и укрепление психического здоровья детей; </w:t>
            </w:r>
          </w:p>
          <w:p w:rsidR="003C5065" w:rsidRPr="00AE5936" w:rsidRDefault="00F5750A" w:rsidP="00AE5936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 xml:space="preserve">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      </w:r>
          </w:p>
          <w:p w:rsidR="003C5065" w:rsidRPr="00AE5936" w:rsidRDefault="00F5750A" w:rsidP="00AE5936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 xml:space="preserve">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</w:t>
            </w:r>
          </w:p>
          <w:p w:rsidR="003C5065" w:rsidRPr="00AE5936" w:rsidRDefault="00F5750A" w:rsidP="00AE5936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 xml:space="preserve">формирование коммуникативных навыков в разновозрастной среде и среде сверстников; </w:t>
            </w:r>
          </w:p>
          <w:p w:rsidR="00081B12" w:rsidRPr="00AE5936" w:rsidRDefault="00F5750A" w:rsidP="00AE5936">
            <w:pPr>
              <w:pStyle w:val="a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поддержка детских объединений;</w:t>
            </w:r>
          </w:p>
          <w:p w:rsidR="00081B12" w:rsidRPr="00AE5936" w:rsidRDefault="00F5750A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Формы психолого-педагогического сопровождения: консультирование, диагностика, коррекционно-развивающая работа, профилактика, просвещение;</w:t>
            </w:r>
          </w:p>
        </w:tc>
      </w:tr>
      <w:tr w:rsidR="00AE5936" w:rsidTr="00C438A2">
        <w:tc>
          <w:tcPr>
            <w:tcW w:w="2108" w:type="dxa"/>
            <w:vMerge w:val="restart"/>
            <w:tcBorders>
              <w:left w:val="single" w:sz="4" w:space="0" w:color="000000"/>
            </w:tcBorders>
          </w:tcPr>
          <w:p w:rsidR="00AE5936" w:rsidRPr="00AE5936" w:rsidRDefault="00AE5936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36" w:rsidRPr="00AE5936" w:rsidRDefault="00AE5936" w:rsidP="00AE5936">
            <w:pPr>
              <w:pStyle w:val="TableContents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Временные органы самоуправления: дежурный отряд, творческие и инициативные группы, советы дела.</w:t>
            </w:r>
          </w:p>
        </w:tc>
      </w:tr>
      <w:tr w:rsidR="00AE5936" w:rsidTr="00C438A2">
        <w:tc>
          <w:tcPr>
            <w:tcW w:w="2108" w:type="dxa"/>
            <w:vMerge/>
            <w:tcBorders>
              <w:left w:val="single" w:sz="4" w:space="0" w:color="000000"/>
            </w:tcBorders>
          </w:tcPr>
          <w:p w:rsidR="00AE5936" w:rsidRPr="00AE5936" w:rsidRDefault="00AE5936" w:rsidP="00AE593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36" w:rsidRPr="00AE5936" w:rsidRDefault="00AE5936" w:rsidP="00AE593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Постоянно действующие органы самоуправления: совет отряда, совет командиров отрядов, деятельность клубов, штабов</w:t>
            </w:r>
          </w:p>
        </w:tc>
      </w:tr>
      <w:tr w:rsidR="00AE5936" w:rsidTr="00AE5936"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5936" w:rsidRPr="00AE5936" w:rsidRDefault="00AE5936" w:rsidP="00AE593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36" w:rsidRPr="00AE5936" w:rsidRDefault="00AE5936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Самоуправление на уровне отряда осуществляется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      </w:r>
          </w:p>
        </w:tc>
      </w:tr>
      <w:tr w:rsidR="00081B12" w:rsidTr="00AE5936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081B12" w:rsidRPr="00AE5936" w:rsidRDefault="00AE5936" w:rsidP="00AE5936">
            <w:pPr>
              <w:pStyle w:val="TableContents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Инклюзивное пространство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AE5936" w:rsidRDefault="00AE5936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AE5936">
              <w:rPr>
                <w:rFonts w:ascii="Times New Roman" w:hAnsi="Times New Roman" w:cs="Times New Roman"/>
              </w:rPr>
      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      </w:r>
          </w:p>
        </w:tc>
      </w:tr>
      <w:tr w:rsidR="00CB2798" w:rsidRPr="005A2243" w:rsidTr="00C438A2">
        <w:tc>
          <w:tcPr>
            <w:tcW w:w="2108" w:type="dxa"/>
            <w:vMerge w:val="restart"/>
            <w:tcBorders>
              <w:left w:val="single" w:sz="4" w:space="0" w:color="000000"/>
            </w:tcBorders>
          </w:tcPr>
          <w:p w:rsidR="00CB2798" w:rsidRPr="005A2243" w:rsidRDefault="00CB2798" w:rsidP="00AE5936">
            <w:pPr>
              <w:pStyle w:val="TableContents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8" w:rsidRPr="005A2243" w:rsidRDefault="00CB2798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      </w:r>
            <w:r w:rsidRPr="005A2243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</w:tc>
      </w:tr>
      <w:tr w:rsidR="00CB2798" w:rsidRPr="005A2243" w:rsidTr="00C438A2">
        <w:tc>
          <w:tcPr>
            <w:tcW w:w="2108" w:type="dxa"/>
            <w:vMerge/>
            <w:tcBorders>
              <w:left w:val="single" w:sz="4" w:space="0" w:color="000000"/>
            </w:tcBorders>
          </w:tcPr>
          <w:p w:rsidR="00CB2798" w:rsidRPr="005A2243" w:rsidRDefault="00CB2798" w:rsidP="00AE593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8" w:rsidRPr="005A2243" w:rsidRDefault="00CB2798" w:rsidP="00AE5936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      </w:r>
          </w:p>
        </w:tc>
      </w:tr>
      <w:tr w:rsidR="00CB2798" w:rsidRPr="005A2243" w:rsidTr="00C438A2">
        <w:tc>
          <w:tcPr>
            <w:tcW w:w="2108" w:type="dxa"/>
            <w:vMerge/>
            <w:tcBorders>
              <w:left w:val="single" w:sz="4" w:space="0" w:color="000000"/>
            </w:tcBorders>
          </w:tcPr>
          <w:p w:rsidR="00CB2798" w:rsidRPr="005A2243" w:rsidRDefault="00CB2798" w:rsidP="00AE593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8" w:rsidRPr="005A2243" w:rsidRDefault="00CB2798" w:rsidP="00AE5936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Организация тематических дней, в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      </w:r>
          </w:p>
        </w:tc>
      </w:tr>
      <w:tr w:rsidR="00CB2798" w:rsidRPr="005A2243" w:rsidTr="00AE5936"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2798" w:rsidRPr="005A2243" w:rsidRDefault="00CB2798" w:rsidP="00AE593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8" w:rsidRPr="005A2243" w:rsidRDefault="00CB2798" w:rsidP="00AE593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      </w:r>
          </w:p>
        </w:tc>
      </w:tr>
      <w:tr w:rsidR="00081B12" w:rsidRPr="005A2243" w:rsidTr="00AE5936"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</w:tcPr>
          <w:p w:rsidR="00081B12" w:rsidRPr="005A2243" w:rsidRDefault="00AE5936" w:rsidP="00AE5936">
            <w:pPr>
              <w:pStyle w:val="TableContents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7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12" w:rsidRPr="005A2243" w:rsidRDefault="00AE5936" w:rsidP="00AE593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      </w:r>
          </w:p>
        </w:tc>
      </w:tr>
    </w:tbl>
    <w:p w:rsidR="00081B12" w:rsidRPr="005A2243" w:rsidRDefault="00081B12">
      <w:pPr>
        <w:pStyle w:val="a0"/>
        <w:jc w:val="center"/>
        <w:rPr>
          <w:rFonts w:ascii="Times New Roman" w:hAnsi="Times New Roman" w:cs="Times New Roman"/>
          <w:b/>
          <w:bCs/>
        </w:rPr>
      </w:pPr>
    </w:p>
    <w:p w:rsidR="00CB2798" w:rsidRPr="005A2243" w:rsidRDefault="00CB2798" w:rsidP="001A29E9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A2243">
        <w:rPr>
          <w:rFonts w:ascii="Times New Roman" w:hAnsi="Times New Roman" w:cs="Times New Roman"/>
          <w:bCs/>
        </w:rPr>
        <w:t>Далее представлены</w:t>
      </w:r>
      <w:r w:rsidRPr="005A2243">
        <w:rPr>
          <w:rFonts w:ascii="Times New Roman" w:hAnsi="Times New Roman" w:cs="Times New Roman"/>
          <w:b/>
          <w:bCs/>
        </w:rPr>
        <w:t xml:space="preserve"> вариативные содержательные модули.</w:t>
      </w:r>
    </w:p>
    <w:p w:rsidR="00CB2798" w:rsidRPr="005A2243" w:rsidRDefault="003E06CF" w:rsidP="00CB2798">
      <w:pPr>
        <w:pStyle w:val="a0"/>
        <w:spacing w:after="0" w:line="240" w:lineRule="auto"/>
        <w:rPr>
          <w:rFonts w:ascii="Times New Roman" w:hAnsi="Times New Roman" w:cs="Times New Roman"/>
          <w:i/>
        </w:rPr>
      </w:pPr>
      <w:bookmarkStart w:id="4" w:name="1161"/>
      <w:bookmarkStart w:id="5" w:name="1167"/>
      <w:bookmarkEnd w:id="4"/>
      <w:bookmarkEnd w:id="5"/>
      <w:r>
        <w:rPr>
          <w:rFonts w:ascii="Times New Roman" w:hAnsi="Times New Roman" w:cs="Times New Roman"/>
          <w:bCs/>
          <w:i/>
        </w:rPr>
        <w:t>Таблица 5</w:t>
      </w:r>
      <w:r w:rsidR="00CB2798" w:rsidRPr="005A2243">
        <w:rPr>
          <w:rFonts w:ascii="Times New Roman" w:hAnsi="Times New Roman" w:cs="Times New Roman"/>
          <w:bCs/>
          <w:i/>
        </w:rPr>
        <w:t xml:space="preserve"> – Вариативные содержательные модули.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8"/>
        <w:gridCol w:w="7640"/>
      </w:tblGrid>
      <w:tr w:rsidR="00CB2798" w:rsidRPr="005A2243" w:rsidTr="00CB2798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98" w:rsidRPr="005A2243" w:rsidRDefault="00CB2798" w:rsidP="00C438A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98" w:rsidRPr="005A2243" w:rsidRDefault="00CB2798" w:rsidP="00C438A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Реализация воспитательного потенциала предусматривает:</w:t>
            </w:r>
          </w:p>
        </w:tc>
      </w:tr>
      <w:tr w:rsidR="00CB2798" w:rsidRPr="005A2243" w:rsidTr="00CB279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438A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Экскурсии и походы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Тематические экскурсии: профориентационные, в музей, картинную галерею.</w:t>
            </w:r>
          </w:p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В ходе реализации смены планируются экскурсии в Арт-галерею на проспекте Металлургов, д. 13 а.</w:t>
            </w:r>
          </w:p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Там же планируется проведение мастер-класса и викторины.</w:t>
            </w:r>
          </w:p>
        </w:tc>
      </w:tr>
      <w:tr w:rsidR="00CB2798" w:rsidRPr="005A2243" w:rsidTr="00CB279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438A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Кружки и секции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      </w:r>
          </w:p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Планируются кружки рисования, лего-конструирования, шахматы, шашки, легкая атлетика, ОФП, «Юные инспектора дорожного движения».</w:t>
            </w:r>
          </w:p>
        </w:tc>
      </w:tr>
      <w:tr w:rsidR="00CB2798" w:rsidRPr="005A2243" w:rsidTr="00CB279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438A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Цифровая и медиа-среда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98" w:rsidRPr="005A2243" w:rsidRDefault="00CB2798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43">
              <w:rPr>
                <w:rFonts w:ascii="Times New Roman" w:hAnsi="Times New Roman" w:cs="Times New Roman"/>
              </w:rPr>
              <w:t>Освещение деятельности организации отдыха детей и их оздоровления в официальных группах в социальных сетях и на официальном сайте организации</w:t>
            </w:r>
          </w:p>
        </w:tc>
      </w:tr>
      <w:tr w:rsidR="00545E76" w:rsidRPr="005A2243" w:rsidTr="00CB279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6" w:rsidRPr="005A2243" w:rsidRDefault="00545E76" w:rsidP="00C438A2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мероприятия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6" w:rsidRPr="005A2243" w:rsidRDefault="00545E76" w:rsidP="00CB2798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положительной эмоциональной окраски, направленные на полноценный отдых, снятие эмоционального напряжения в играх, интерактивных программах развлекательного характера</w:t>
            </w:r>
          </w:p>
        </w:tc>
      </w:tr>
    </w:tbl>
    <w:p w:rsidR="00081B12" w:rsidRPr="005A2243" w:rsidRDefault="00081B12">
      <w:pPr>
        <w:pStyle w:val="a0"/>
        <w:rPr>
          <w:rFonts w:ascii="Times New Roman" w:hAnsi="Times New Roman" w:cs="Times New Roman"/>
        </w:rPr>
      </w:pPr>
    </w:p>
    <w:p w:rsidR="00081B12" w:rsidRPr="005A2243" w:rsidRDefault="00F5750A" w:rsidP="005A2243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  <w:bookmarkStart w:id="6" w:name="1017"/>
      <w:bookmarkStart w:id="7" w:name="1172"/>
      <w:bookmarkStart w:id="8" w:name="1174"/>
      <w:bookmarkEnd w:id="6"/>
      <w:bookmarkEnd w:id="7"/>
      <w:bookmarkEnd w:id="8"/>
      <w:r w:rsidRPr="005A2243">
        <w:rPr>
          <w:rFonts w:ascii="Times New Roman" w:hAnsi="Times New Roman" w:cs="Times New Roman"/>
          <w:b/>
        </w:rPr>
        <w:t>Уровни реализации содержания</w:t>
      </w:r>
      <w:r w:rsidRPr="005A2243">
        <w:rPr>
          <w:rFonts w:ascii="Times New Roman" w:hAnsi="Times New Roman" w:cs="Times New Roman"/>
        </w:rPr>
        <w:t>:</w:t>
      </w:r>
    </w:p>
    <w:p w:rsidR="00081B12" w:rsidRPr="005A2243" w:rsidRDefault="00F5750A" w:rsidP="001A29E9">
      <w:pPr>
        <w:pStyle w:val="a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1181"/>
      <w:bookmarkEnd w:id="9"/>
      <w:proofErr w:type="spellStart"/>
      <w:r w:rsidRPr="005A2243">
        <w:rPr>
          <w:rFonts w:ascii="Times New Roman" w:hAnsi="Times New Roman" w:cs="Times New Roman"/>
        </w:rPr>
        <w:t>Общелагерный</w:t>
      </w:r>
      <w:proofErr w:type="spellEnd"/>
      <w:r w:rsidRPr="005A2243">
        <w:rPr>
          <w:rFonts w:ascii="Times New Roman" w:hAnsi="Times New Roman" w:cs="Times New Roman"/>
        </w:rPr>
        <w:t xml:space="preserve"> уровень, который определяет установки содержания и демонстрацию ценностного отношения по каждому из смысловых блоков: </w:t>
      </w:r>
      <w:hyperlink r:id="rId9" w:anchor="1013" w:history="1">
        <w:r w:rsidRPr="005A2243">
          <w:rPr>
            <w:rStyle w:val="a4"/>
            <w:rFonts w:ascii="Times New Roman" w:hAnsi="Times New Roman" w:cs="Times New Roman"/>
          </w:rPr>
          <w:t>"Мир"</w:t>
        </w:r>
      </w:hyperlink>
      <w:r w:rsidRPr="005A2243">
        <w:rPr>
          <w:rFonts w:ascii="Times New Roman" w:hAnsi="Times New Roman" w:cs="Times New Roman"/>
        </w:rPr>
        <w:t xml:space="preserve">, </w:t>
      </w:r>
      <w:hyperlink r:id="rId10" w:anchor="1014" w:history="1">
        <w:r w:rsidRPr="005A2243">
          <w:rPr>
            <w:rStyle w:val="a4"/>
            <w:rFonts w:ascii="Times New Roman" w:hAnsi="Times New Roman" w:cs="Times New Roman"/>
          </w:rPr>
          <w:t>"Россия"</w:t>
        </w:r>
      </w:hyperlink>
      <w:r w:rsidRPr="005A2243">
        <w:rPr>
          <w:rFonts w:ascii="Times New Roman" w:hAnsi="Times New Roman" w:cs="Times New Roman"/>
        </w:rPr>
        <w:t xml:space="preserve"> (включая региональный компонент), </w:t>
      </w:r>
      <w:hyperlink r:id="rId11" w:anchor="1015" w:history="1">
        <w:r w:rsidRPr="005A2243">
          <w:rPr>
            <w:rStyle w:val="a4"/>
            <w:rFonts w:ascii="Times New Roman" w:hAnsi="Times New Roman" w:cs="Times New Roman"/>
          </w:rPr>
          <w:t>"Человек"</w:t>
        </w:r>
      </w:hyperlink>
      <w:r w:rsidRPr="005A2243">
        <w:rPr>
          <w:rFonts w:ascii="Times New Roman" w:hAnsi="Times New Roman" w:cs="Times New Roman"/>
        </w:rPr>
        <w:t xml:space="preserve">. Каждая встреча всех участников смены, включая все </w:t>
      </w:r>
      <w:r w:rsidRPr="005A2243">
        <w:rPr>
          <w:rFonts w:ascii="Times New Roman" w:hAnsi="Times New Roman" w:cs="Times New Roman"/>
        </w:rPr>
        <w:lastRenderedPageBreak/>
        <w:t>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5A2243" w:rsidRPr="005A2243" w:rsidRDefault="00F5750A" w:rsidP="001A29E9">
      <w:pPr>
        <w:pStyle w:val="a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0" w:name="1182"/>
      <w:bookmarkEnd w:id="10"/>
      <w:proofErr w:type="spellStart"/>
      <w:r w:rsidRPr="005A2243">
        <w:rPr>
          <w:rFonts w:ascii="Times New Roman" w:hAnsi="Times New Roman" w:cs="Times New Roman"/>
        </w:rPr>
        <w:t>Межотрядный</w:t>
      </w:r>
      <w:proofErr w:type="spellEnd"/>
      <w:r w:rsidRPr="005A2243">
        <w:rPr>
          <w:rFonts w:ascii="Times New Roman" w:hAnsi="Times New Roman" w:cs="Times New Roman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</w:t>
      </w:r>
      <w:r w:rsidR="005A2243" w:rsidRPr="005A2243">
        <w:rPr>
          <w:rFonts w:ascii="Times New Roman" w:hAnsi="Times New Roman" w:cs="Times New Roman"/>
        </w:rPr>
        <w:t>совместно на 2 отряда</w:t>
      </w:r>
      <w:r w:rsidRPr="005A2243">
        <w:rPr>
          <w:rFonts w:ascii="Times New Roman" w:hAnsi="Times New Roman" w:cs="Times New Roman"/>
        </w:rPr>
        <w:t xml:space="preserve">. </w:t>
      </w:r>
      <w:bookmarkStart w:id="11" w:name="1183"/>
      <w:bookmarkEnd w:id="11"/>
    </w:p>
    <w:p w:rsidR="00081B12" w:rsidRPr="005A2243" w:rsidRDefault="00F5750A" w:rsidP="001A29E9">
      <w:pPr>
        <w:pStyle w:val="a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2243">
        <w:rPr>
          <w:rFonts w:ascii="Times New Roman" w:hAnsi="Times New Roman" w:cs="Times New Roman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5A2243">
        <w:rPr>
          <w:rFonts w:ascii="Times New Roman" w:hAnsi="Times New Roman" w:cs="Times New Roman"/>
        </w:rPr>
        <w:t>общелагерном</w:t>
      </w:r>
      <w:proofErr w:type="spellEnd"/>
      <w:r w:rsidRPr="005A2243">
        <w:rPr>
          <w:rFonts w:ascii="Times New Roman" w:hAnsi="Times New Roman" w:cs="Times New Roman"/>
        </w:rPr>
        <w:t xml:space="preserve"> уровне. Особенность работы заключается в разновозрастном формате совместной деятельности.</w:t>
      </w:r>
    </w:p>
    <w:p w:rsidR="005A2243" w:rsidRPr="005A2243" w:rsidRDefault="00F5750A" w:rsidP="001A29E9">
      <w:pPr>
        <w:pStyle w:val="a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2" w:name="1184"/>
      <w:bookmarkEnd w:id="12"/>
      <w:r w:rsidRPr="005A2243">
        <w:rPr>
          <w:rFonts w:ascii="Times New Roman" w:hAnsi="Times New Roman" w:cs="Times New Roman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</w:t>
      </w:r>
      <w:r w:rsidR="005A2243" w:rsidRPr="005A2243">
        <w:rPr>
          <w:rFonts w:ascii="Times New Roman" w:hAnsi="Times New Roman" w:cs="Times New Roman"/>
        </w:rPr>
        <w:t>го творчества детей и взрослых, где осуществляется по</w:t>
      </w:r>
      <w:r w:rsidRPr="005A2243">
        <w:rPr>
          <w:rFonts w:ascii="Times New Roman" w:hAnsi="Times New Roman" w:cs="Times New Roman"/>
        </w:rPr>
        <w:t>ддержк</w:t>
      </w:r>
      <w:r w:rsidR="005A2243" w:rsidRPr="005A2243">
        <w:rPr>
          <w:rFonts w:ascii="Times New Roman" w:hAnsi="Times New Roman" w:cs="Times New Roman"/>
        </w:rPr>
        <w:t xml:space="preserve">а </w:t>
      </w:r>
      <w:r w:rsidRPr="005A2243">
        <w:rPr>
          <w:rFonts w:ascii="Times New Roman" w:hAnsi="Times New Roman" w:cs="Times New Roman"/>
        </w:rPr>
        <w:t xml:space="preserve">активной позиции каждого ребенка, </w:t>
      </w:r>
      <w:r w:rsidR="005A2243" w:rsidRPr="005A2243">
        <w:rPr>
          <w:rFonts w:ascii="Times New Roman" w:hAnsi="Times New Roman" w:cs="Times New Roman"/>
        </w:rPr>
        <w:t>предоставляется возможность</w:t>
      </w:r>
      <w:r w:rsidRPr="005A2243">
        <w:rPr>
          <w:rFonts w:ascii="Times New Roman" w:hAnsi="Times New Roman" w:cs="Times New Roman"/>
        </w:rPr>
        <w:t xml:space="preserve"> обсуждения и принятия решений, создание </w:t>
      </w:r>
      <w:r w:rsidR="005A2243" w:rsidRPr="005A2243">
        <w:rPr>
          <w:rFonts w:ascii="Times New Roman" w:hAnsi="Times New Roman" w:cs="Times New Roman"/>
        </w:rPr>
        <w:t>благоприятной среды для общения.</w:t>
      </w:r>
    </w:p>
    <w:p w:rsidR="00081B12" w:rsidRPr="005A2243" w:rsidRDefault="00F5750A" w:rsidP="001A29E9">
      <w:pPr>
        <w:pStyle w:val="a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3" w:name="1019"/>
      <w:bookmarkEnd w:id="13"/>
      <w:r w:rsidRPr="005A2243">
        <w:rPr>
          <w:rFonts w:ascii="Times New Roman" w:hAnsi="Times New Roman" w:cs="Times New Roman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5A2243" w:rsidRDefault="005A2243">
      <w:pPr>
        <w:rPr>
          <w:b/>
          <w:bCs/>
          <w:sz w:val="28"/>
          <w:szCs w:val="28"/>
        </w:rPr>
      </w:pPr>
      <w:bookmarkStart w:id="14" w:name="1400"/>
      <w:bookmarkEnd w:id="14"/>
      <w:r>
        <w:br w:type="page"/>
      </w:r>
    </w:p>
    <w:p w:rsidR="00081B12" w:rsidRDefault="005A2243" w:rsidP="005A2243">
      <w:pPr>
        <w:pStyle w:val="3"/>
        <w:jc w:val="center"/>
      </w:pPr>
      <w:r>
        <w:lastRenderedPageBreak/>
        <w:t>I</w:t>
      </w:r>
      <w:r>
        <w:rPr>
          <w:lang w:val="en-US"/>
        </w:rPr>
        <w:t>II</w:t>
      </w:r>
      <w:r w:rsidR="00F5750A">
        <w:t>. Организационный раздел</w:t>
      </w:r>
    </w:p>
    <w:p w:rsidR="001A29E9" w:rsidRPr="00815C06" w:rsidRDefault="00F5750A" w:rsidP="00815C06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15" w:name="1020"/>
      <w:bookmarkStart w:id="16" w:name="1021"/>
      <w:bookmarkEnd w:id="15"/>
      <w:bookmarkEnd w:id="16"/>
      <w:r w:rsidRPr="005A2243">
        <w:rPr>
          <w:rFonts w:ascii="Times New Roman" w:hAnsi="Times New Roman" w:cs="Times New Roman"/>
        </w:rPr>
        <w:t xml:space="preserve">Детский оздоровительный лагерь с дневным пребыванием детей </w:t>
      </w:r>
      <w:r w:rsidR="001A29E9">
        <w:rPr>
          <w:rFonts w:ascii="Times New Roman" w:hAnsi="Times New Roman" w:cs="Times New Roman"/>
        </w:rPr>
        <w:t>организован на базе МАОУ СШ № 98 г. Красноярска.</w:t>
      </w:r>
    </w:p>
    <w:p w:rsidR="00815C06" w:rsidRPr="00815C06" w:rsidRDefault="00F5750A" w:rsidP="00815C06">
      <w:pPr>
        <w:pStyle w:val="a7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06">
        <w:rPr>
          <w:rFonts w:ascii="Times New Roman" w:hAnsi="Times New Roman" w:cs="Times New Roman"/>
          <w:sz w:val="24"/>
          <w:szCs w:val="24"/>
        </w:rPr>
        <w:t xml:space="preserve"> </w:t>
      </w:r>
      <w:r w:rsidR="00815C06" w:rsidRPr="00815C06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 xml:space="preserve">8.30- </w:t>
      </w:r>
      <w:bookmarkStart w:id="17" w:name="YANDEX_26"/>
      <w:bookmarkEnd w:id="17"/>
      <w:r w:rsidRPr="00815C06">
        <w:rPr>
          <w:rStyle w:val="highlight"/>
          <w:rFonts w:ascii="Times New Roman" w:hAnsi="Times New Roman" w:cs="Times New Roman"/>
        </w:rPr>
        <w:t>8.45 </w:t>
      </w:r>
      <w:r w:rsidRPr="00815C06">
        <w:rPr>
          <w:rFonts w:ascii="Times New Roman" w:hAnsi="Times New Roman" w:cs="Times New Roman"/>
        </w:rPr>
        <w:t xml:space="preserve"> – прием детей, инструктаж по основам безопасности жизнедеятельности «Азбука безопасности»</w:t>
      </w:r>
      <w:bookmarkStart w:id="18" w:name="YANDEX_27"/>
      <w:bookmarkEnd w:id="18"/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Style w:val="highlight"/>
          <w:rFonts w:ascii="Times New Roman" w:hAnsi="Times New Roman" w:cs="Times New Roman"/>
        </w:rPr>
        <w:t>8.45 </w:t>
      </w:r>
      <w:r w:rsidRPr="00815C06">
        <w:rPr>
          <w:rFonts w:ascii="Times New Roman" w:hAnsi="Times New Roman" w:cs="Times New Roman"/>
        </w:rPr>
        <w:t>-9.00 – зарядка, спортивные упражнения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9.00-9.15 - утренняя линейка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9.15-10.00 – завтрак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10.00 – 12.00 – работа по планам отрядов, работа кружков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12-00 - 13.00 – оздоровительные процедуры, воздушные и солнечные ванны и т.п.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13.00-14.00 – обед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14.00-14.30 – занятия в отряде</w:t>
      </w:r>
    </w:p>
    <w:p w:rsidR="00815C06" w:rsidRPr="00815C06" w:rsidRDefault="00815C06" w:rsidP="00815C06">
      <w:pPr>
        <w:contextualSpacing/>
        <w:jc w:val="both"/>
        <w:rPr>
          <w:rFonts w:ascii="Times New Roman" w:hAnsi="Times New Roman" w:cs="Times New Roman"/>
        </w:rPr>
      </w:pPr>
      <w:r w:rsidRPr="00815C06">
        <w:rPr>
          <w:rFonts w:ascii="Times New Roman" w:hAnsi="Times New Roman" w:cs="Times New Roman"/>
        </w:rPr>
        <w:t>14.30– уход детей домой</w:t>
      </w:r>
    </w:p>
    <w:p w:rsidR="0066665F" w:rsidRDefault="0066665F" w:rsidP="0066665F">
      <w:pPr>
        <w:pStyle w:val="a7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1283"/>
      <w:bookmarkStart w:id="20" w:name="1284"/>
      <w:bookmarkStart w:id="21" w:name="1029"/>
      <w:bookmarkEnd w:id="19"/>
      <w:bookmarkEnd w:id="20"/>
      <w:bookmarkEnd w:id="21"/>
      <w:r w:rsidRPr="0066665F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66665F" w:rsidRPr="0066665F" w:rsidRDefault="003E06CF" w:rsidP="0066665F">
      <w:pPr>
        <w:autoSpaceDE w:val="0"/>
        <w:autoSpaceDN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6</w:t>
      </w:r>
      <w:r w:rsidR="0066665F" w:rsidRPr="0066665F">
        <w:rPr>
          <w:rFonts w:ascii="Times New Roman" w:hAnsi="Times New Roman" w:cs="Times New Roman"/>
          <w:i/>
        </w:rPr>
        <w:t xml:space="preserve"> – Этапы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1"/>
        <w:gridCol w:w="1958"/>
      </w:tblGrid>
      <w:tr w:rsidR="0066665F" w:rsidRPr="0066665F" w:rsidTr="00C438A2">
        <w:tc>
          <w:tcPr>
            <w:tcW w:w="319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4431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95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66665F" w:rsidRPr="0066665F" w:rsidTr="00C438A2">
        <w:tc>
          <w:tcPr>
            <w:tcW w:w="319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4431" w:type="dxa"/>
          </w:tcPr>
          <w:p w:rsidR="0066665F" w:rsidRPr="0066665F" w:rsidRDefault="0066665F" w:rsidP="006666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 xml:space="preserve">Этот этап характеризуется тем, что за полгода до открытия летнего лагеря начинается подготовка к летнему сезону. </w:t>
            </w:r>
          </w:p>
          <w:p w:rsidR="0066665F" w:rsidRPr="0066665F" w:rsidRDefault="0066665F" w:rsidP="006666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Деятельностью этого этапа является: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проведение совещаний при директоре по подготовке школы к летнему сезону;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экспертиза здания и территории школы на соответствие требованиям Санитарным правилам для организации деятельности пришкольной оздоровительной площадки;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получение санитарно-эпидемиологического заключения на деятельность пришкольного лагеря,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разработка, обсуждение и утверждение программы деятельности летней оздоровительной площадки;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подготовка методического материала;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подбор кадров;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 xml:space="preserve">- формирование </w:t>
            </w:r>
            <w:proofErr w:type="spellStart"/>
            <w:r w:rsidRPr="0066665F">
              <w:rPr>
                <w:rFonts w:ascii="Times New Roman" w:hAnsi="Times New Roman" w:cs="Times New Roman"/>
              </w:rPr>
              <w:t>поотрядных</w:t>
            </w:r>
            <w:proofErr w:type="spellEnd"/>
            <w:r w:rsidRPr="0066665F">
              <w:rPr>
                <w:rFonts w:ascii="Times New Roman" w:hAnsi="Times New Roman" w:cs="Times New Roman"/>
              </w:rPr>
              <w:t xml:space="preserve"> списков,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подготовка документации…</w:t>
            </w:r>
          </w:p>
        </w:tc>
        <w:tc>
          <w:tcPr>
            <w:tcW w:w="195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Февраль-май</w:t>
            </w:r>
          </w:p>
        </w:tc>
      </w:tr>
      <w:tr w:rsidR="0066665F" w:rsidRPr="0066665F" w:rsidTr="00C438A2">
        <w:tc>
          <w:tcPr>
            <w:tcW w:w="319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4431" w:type="dxa"/>
          </w:tcPr>
          <w:p w:rsidR="0066665F" w:rsidRPr="0066665F" w:rsidRDefault="0066665F" w:rsidP="0066665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Основной деятельностью этого этапа является: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встреча детей, знакомство, проведение диагностики по выявлению лидерских, организаторских и творческих способностей;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запуск программы летнего лагеря;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 xml:space="preserve">- ознакомление с инструкциями по ППБ, ПДД, правилам поведения </w:t>
            </w:r>
            <w:r w:rsidRPr="0066665F">
              <w:rPr>
                <w:rFonts w:ascii="Times New Roman" w:hAnsi="Times New Roman" w:cs="Times New Roman"/>
              </w:rPr>
              <w:lastRenderedPageBreak/>
              <w:t>воспитанников при проведении экскурсий, прогулок, ТБ;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знакомство с правилами жизнедеятельности лагеря.</w:t>
            </w:r>
          </w:p>
        </w:tc>
        <w:tc>
          <w:tcPr>
            <w:tcW w:w="195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lastRenderedPageBreak/>
              <w:t>1-2-й день смены</w:t>
            </w:r>
          </w:p>
        </w:tc>
      </w:tr>
      <w:tr w:rsidR="0066665F" w:rsidRPr="0066665F" w:rsidTr="00C438A2">
        <w:tc>
          <w:tcPr>
            <w:tcW w:w="319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4431" w:type="dxa"/>
          </w:tcPr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Реализация основной идеи лагеря;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Различные виды активностей детей в мероприятиях, «творческих погружениях», конкурсах и соревнованиях в различных видах деятельности.</w:t>
            </w:r>
          </w:p>
        </w:tc>
        <w:tc>
          <w:tcPr>
            <w:tcW w:w="195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3-20-й день смены</w:t>
            </w:r>
          </w:p>
        </w:tc>
      </w:tr>
      <w:tr w:rsidR="0066665F" w:rsidRPr="0066665F" w:rsidTr="00C438A2">
        <w:tc>
          <w:tcPr>
            <w:tcW w:w="319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4431" w:type="dxa"/>
          </w:tcPr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Анкетирование воспитанников по итогам организации летней оздоровительной площадки с целью выявления эффективности летнего отдыха.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Сбор цифровой и аналитической информации об итогах работы летнего лагеря.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Выявление оздоровительного эффекта смены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Анализ реализации программы;</w:t>
            </w:r>
          </w:p>
          <w:p w:rsidR="0066665F" w:rsidRPr="0066665F" w:rsidRDefault="0066665F" w:rsidP="0066665F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- Выработка перспектив деятельности на следующий год.</w:t>
            </w:r>
          </w:p>
        </w:tc>
        <w:tc>
          <w:tcPr>
            <w:tcW w:w="1950" w:type="dxa"/>
          </w:tcPr>
          <w:p w:rsidR="0066665F" w:rsidRPr="0066665F" w:rsidRDefault="0066665F" w:rsidP="0066665F">
            <w:pPr>
              <w:contextualSpacing/>
              <w:rPr>
                <w:rFonts w:ascii="Times New Roman" w:hAnsi="Times New Roman" w:cs="Times New Roman"/>
              </w:rPr>
            </w:pPr>
            <w:r w:rsidRPr="0066665F">
              <w:rPr>
                <w:rFonts w:ascii="Times New Roman" w:hAnsi="Times New Roman" w:cs="Times New Roman"/>
              </w:rPr>
              <w:t>Заключительный день смены</w:t>
            </w:r>
          </w:p>
        </w:tc>
      </w:tr>
      <w:tr w:rsidR="001F0234" w:rsidRPr="0066665F" w:rsidTr="00C438A2">
        <w:tc>
          <w:tcPr>
            <w:tcW w:w="3190" w:type="dxa"/>
          </w:tcPr>
          <w:p w:rsidR="001F0234" w:rsidRPr="0066665F" w:rsidRDefault="001F0234" w:rsidP="006666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последействия</w:t>
            </w:r>
          </w:p>
        </w:tc>
        <w:tc>
          <w:tcPr>
            <w:tcW w:w="4431" w:type="dxa"/>
          </w:tcPr>
          <w:p w:rsidR="001F0234" w:rsidRPr="0066665F" w:rsidRDefault="00AF0523" w:rsidP="00AF052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2243">
              <w:rPr>
                <w:rFonts w:ascii="Times New Roman" w:hAnsi="Times New Roman" w:cs="Times New Roman"/>
              </w:rPr>
              <w:t xml:space="preserve">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</w:t>
            </w:r>
            <w:r>
              <w:rPr>
                <w:rFonts w:ascii="Times New Roman" w:hAnsi="Times New Roman" w:cs="Times New Roman"/>
              </w:rPr>
              <w:t>с классными руководителями</w:t>
            </w:r>
            <w:r w:rsidRPr="005A22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</w:tcPr>
          <w:p w:rsidR="001F0234" w:rsidRPr="0066665F" w:rsidRDefault="00AF0523" w:rsidP="006666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сентябрь</w:t>
            </w:r>
          </w:p>
        </w:tc>
      </w:tr>
    </w:tbl>
    <w:p w:rsidR="0066665F" w:rsidRPr="00810C6E" w:rsidRDefault="0066665F" w:rsidP="0066665F">
      <w:pPr>
        <w:spacing w:line="360" w:lineRule="auto"/>
        <w:jc w:val="both"/>
      </w:pPr>
    </w:p>
    <w:p w:rsidR="00081B12" w:rsidRDefault="00F5750A" w:rsidP="00AF0523">
      <w:pPr>
        <w:pStyle w:val="a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22" w:name="1295"/>
      <w:bookmarkStart w:id="23" w:name="1296"/>
      <w:bookmarkEnd w:id="22"/>
      <w:bookmarkEnd w:id="23"/>
      <w:r w:rsidRPr="005A2243">
        <w:rPr>
          <w:rFonts w:ascii="Times New Roman" w:hAnsi="Times New Roman" w:cs="Times New Roman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  <w:r w:rsidR="00AF0523">
        <w:rPr>
          <w:rFonts w:ascii="Times New Roman" w:hAnsi="Times New Roman" w:cs="Times New Roman"/>
        </w:rPr>
        <w:t xml:space="preserve"> </w:t>
      </w:r>
      <w:r w:rsidRPr="005A2243">
        <w:rPr>
          <w:rFonts w:ascii="Times New Roman" w:hAnsi="Times New Roman" w:cs="Times New Roman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</w:t>
      </w:r>
      <w:r w:rsidR="00AF0523">
        <w:rPr>
          <w:rFonts w:ascii="Times New Roman" w:hAnsi="Times New Roman" w:cs="Times New Roman"/>
        </w:rPr>
        <w:t xml:space="preserve"> </w:t>
      </w:r>
      <w:r w:rsidRPr="005A2243">
        <w:rPr>
          <w:rFonts w:ascii="Times New Roman" w:hAnsi="Times New Roman" w:cs="Times New Roman"/>
        </w:rPr>
        <w:t>Анализ проводится совместно с педагогическим составом, с заместителем директора по воспитательной работе, педагогом-психологом, педагогом-орга</w:t>
      </w:r>
      <w:r w:rsidR="00AF0523">
        <w:rPr>
          <w:rFonts w:ascii="Times New Roman" w:hAnsi="Times New Roman" w:cs="Times New Roman"/>
        </w:rPr>
        <w:t>низатором, социальным педагогом</w:t>
      </w:r>
      <w:r w:rsidRPr="005A2243">
        <w:rPr>
          <w:rFonts w:ascii="Times New Roman" w:hAnsi="Times New Roman" w:cs="Times New Roman"/>
        </w:rPr>
        <w:t xml:space="preserve"> с последующим обсуждением результатов на педагогическом совете.</w:t>
      </w:r>
    </w:p>
    <w:p w:rsidR="00804356" w:rsidRDefault="00804356" w:rsidP="00DF53A6">
      <w:pPr>
        <w:pStyle w:val="a7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3A6">
        <w:rPr>
          <w:rFonts w:ascii="Times New Roman" w:hAnsi="Times New Roman" w:cs="Times New Roman"/>
          <w:b/>
          <w:sz w:val="24"/>
          <w:szCs w:val="24"/>
        </w:rPr>
        <w:t>Необходимые условия реализации программы</w:t>
      </w:r>
    </w:p>
    <w:p w:rsidR="00D17E6D" w:rsidRPr="00DF53A6" w:rsidRDefault="007D38AA" w:rsidP="007D38AA">
      <w:pPr>
        <w:pStyle w:val="a7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Таблица </w:t>
      </w:r>
      <w:r w:rsidR="003E06CF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– Условия</w:t>
      </w:r>
      <w:r w:rsidR="00D17E6D" w:rsidRPr="0066665F">
        <w:rPr>
          <w:rFonts w:ascii="Times New Roman" w:hAnsi="Times New Roman" w:cs="Times New Roman"/>
          <w:i/>
        </w:rPr>
        <w:t xml:space="preserve">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804356" w:rsidRPr="00DF53A6" w:rsidTr="00DF53A6">
        <w:tc>
          <w:tcPr>
            <w:tcW w:w="2127" w:type="dxa"/>
          </w:tcPr>
          <w:p w:rsidR="00804356" w:rsidRPr="003E06CF" w:rsidRDefault="00804356" w:rsidP="00DF53A6">
            <w:pPr>
              <w:contextualSpacing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Вид ресурса</w:t>
            </w:r>
          </w:p>
        </w:tc>
        <w:tc>
          <w:tcPr>
            <w:tcW w:w="7512" w:type="dxa"/>
          </w:tcPr>
          <w:p w:rsidR="00804356" w:rsidRPr="003E06CF" w:rsidRDefault="00804356" w:rsidP="00DF53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804356" w:rsidRPr="00DF53A6" w:rsidTr="00DF53A6">
        <w:tc>
          <w:tcPr>
            <w:tcW w:w="2127" w:type="dxa"/>
          </w:tcPr>
          <w:p w:rsidR="00804356" w:rsidRPr="003E06CF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Кадровое обеспечение реализации программы</w:t>
            </w:r>
          </w:p>
        </w:tc>
        <w:tc>
          <w:tcPr>
            <w:tcW w:w="7512" w:type="dxa"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05"/>
              <w:gridCol w:w="3253"/>
            </w:tblGrid>
            <w:tr w:rsidR="00804356" w:rsidRPr="003E06CF" w:rsidTr="00DF53A6">
              <w:tc>
                <w:tcPr>
                  <w:tcW w:w="7258" w:type="dxa"/>
                  <w:gridSpan w:val="2"/>
                </w:tcPr>
                <w:p w:rsidR="00804356" w:rsidRPr="003E06CF" w:rsidRDefault="00804356" w:rsidP="00DF53A6">
                  <w:pPr>
                    <w:contextualSpacing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E06CF">
                    <w:rPr>
                      <w:rFonts w:ascii="Times New Roman" w:hAnsi="Times New Roman" w:cs="Times New Roman"/>
                      <w:i/>
                    </w:rPr>
                    <w:t>Штатное расписание пришкольного лагеря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3E06CF">
                    <w:rPr>
                      <w:rFonts w:ascii="Times New Roman" w:hAnsi="Times New Roman" w:cs="Times New Roman"/>
                      <w:i/>
                    </w:rPr>
                    <w:t>Должность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contextualSpacing/>
                    <w:rPr>
                      <w:rFonts w:ascii="Times New Roman" w:hAnsi="Times New Roman" w:cs="Times New Roman"/>
                      <w:i/>
                    </w:rPr>
                  </w:pPr>
                  <w:r w:rsidRPr="003E06CF">
                    <w:rPr>
                      <w:rFonts w:ascii="Times New Roman" w:hAnsi="Times New Roman" w:cs="Times New Roman"/>
                      <w:i/>
                    </w:rPr>
                    <w:t>Количество штатных единиц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Начальник лагеря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1</w:t>
                  </w:r>
                  <w:r w:rsidR="00DF53A6" w:rsidRPr="003E06C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lastRenderedPageBreak/>
                    <w:t xml:space="preserve">Руководитель </w:t>
                  </w:r>
                  <w:proofErr w:type="gramStart"/>
                  <w:r w:rsidRPr="003E06CF">
                    <w:rPr>
                      <w:rFonts w:ascii="Times New Roman" w:hAnsi="Times New Roman" w:cs="Times New Roman"/>
                    </w:rPr>
                    <w:t>физ.воспитания</w:t>
                  </w:r>
                  <w:proofErr w:type="gramEnd"/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Работники пищеблока</w:t>
                  </w:r>
                </w:p>
              </w:tc>
              <w:tc>
                <w:tcPr>
                  <w:tcW w:w="3253" w:type="dxa"/>
                </w:tcPr>
                <w:p w:rsidR="00804356" w:rsidRPr="003E06CF" w:rsidRDefault="00DF53A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Медицинский работник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Работники клининговой компании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E06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04356" w:rsidRPr="003E06CF" w:rsidTr="00DF53A6">
              <w:tc>
                <w:tcPr>
                  <w:tcW w:w="4005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E06CF">
                    <w:rPr>
                      <w:rFonts w:ascii="Times New Roman" w:hAnsi="Times New Roman" w:cs="Times New Roman"/>
                      <w:i/>
                    </w:rPr>
                    <w:t>ИТОГО</w:t>
                  </w:r>
                </w:p>
              </w:tc>
              <w:tc>
                <w:tcPr>
                  <w:tcW w:w="3253" w:type="dxa"/>
                </w:tcPr>
                <w:p w:rsidR="00804356" w:rsidRPr="003E06CF" w:rsidRDefault="00804356" w:rsidP="00DF53A6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E06CF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="00DF53A6" w:rsidRPr="003E06CF">
                    <w:rPr>
                      <w:rFonts w:ascii="Times New Roman" w:hAnsi="Times New Roman" w:cs="Times New Roman"/>
                      <w:i/>
                    </w:rPr>
                    <w:t>2</w:t>
                  </w:r>
                </w:p>
              </w:tc>
            </w:tr>
          </w:tbl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Подбор начальника лагеря, воспитателей осуществляет администрация школы.</w:t>
            </w: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Старший воспитатель планирует и организует воспитательную работу, активный отдых учащихся, несет ответственность за жизнь и здоровье воспитанников, следит за исполнением программы смены лагеря.</w:t>
            </w: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 xml:space="preserve"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</w:t>
            </w: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Обязанности обслуживающего персонала определяются начальником лагеря.</w:t>
            </w:r>
          </w:p>
          <w:p w:rsidR="00804356" w:rsidRPr="003E06CF" w:rsidRDefault="00804356" w:rsidP="00DF53A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3E06CF">
              <w:rPr>
                <w:rFonts w:ascii="Times New Roman" w:hAnsi="Times New Roman" w:cs="Times New Roman"/>
              </w:rPr>
      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      </w:r>
          </w:p>
        </w:tc>
      </w:tr>
      <w:tr w:rsidR="00804356" w:rsidRPr="00DF53A6" w:rsidTr="00DF53A6">
        <w:tc>
          <w:tcPr>
            <w:tcW w:w="2127" w:type="dxa"/>
          </w:tcPr>
          <w:p w:rsidR="00804356" w:rsidRPr="00DF53A6" w:rsidRDefault="00804356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 xml:space="preserve">Методическое обеспечение </w:t>
            </w:r>
          </w:p>
        </w:tc>
        <w:tc>
          <w:tcPr>
            <w:tcW w:w="7512" w:type="dxa"/>
          </w:tcPr>
          <w:p w:rsidR="00804356" w:rsidRPr="00DF53A6" w:rsidRDefault="00804356" w:rsidP="00DF53A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F53A6">
              <w:rPr>
                <w:rFonts w:ascii="Times New Roman" w:hAnsi="Times New Roman" w:cs="Times New Roman"/>
                <w:b/>
                <w:i/>
              </w:rPr>
              <w:t xml:space="preserve">Научно-методическое обеспечение: </w:t>
            </w:r>
          </w:p>
          <w:p w:rsidR="00804356" w:rsidRPr="00DF53A6" w:rsidRDefault="00804356" w:rsidP="00DF53A6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планирование работы отрядов и лагеря в целом;</w:t>
            </w:r>
          </w:p>
          <w:p w:rsidR="00804356" w:rsidRPr="00DF53A6" w:rsidRDefault="00804356" w:rsidP="00DF53A6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режима дня;</w:t>
            </w:r>
          </w:p>
          <w:p w:rsidR="00804356" w:rsidRPr="00DF53A6" w:rsidRDefault="00804356" w:rsidP="00DF53A6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Детское самоуправление;</w:t>
            </w:r>
          </w:p>
          <w:p w:rsidR="00804356" w:rsidRPr="00DF53A6" w:rsidRDefault="00804356" w:rsidP="00DF53A6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материалы;</w:t>
            </w:r>
          </w:p>
          <w:p w:rsidR="00804356" w:rsidRPr="00DF53A6" w:rsidRDefault="00804356" w:rsidP="00DF53A6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копилка.</w:t>
            </w:r>
          </w:p>
          <w:p w:rsidR="00804356" w:rsidRPr="00DF53A6" w:rsidRDefault="00804356" w:rsidP="00DF53A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F53A6">
              <w:rPr>
                <w:rFonts w:ascii="Times New Roman" w:hAnsi="Times New Roman" w:cs="Times New Roman"/>
                <w:b/>
                <w:i/>
              </w:rPr>
              <w:t>Формы и методы работы</w:t>
            </w:r>
          </w:p>
          <w:p w:rsidR="00804356" w:rsidRPr="00DF53A6" w:rsidRDefault="00804356" w:rsidP="00DF53A6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  <w:i/>
              </w:rPr>
              <w:t>Основными методами организации деятельности являются</w:t>
            </w:r>
            <w:r w:rsidRPr="00DF53A6">
              <w:rPr>
                <w:rFonts w:ascii="Times New Roman" w:hAnsi="Times New Roman" w:cs="Times New Roman"/>
              </w:rPr>
              <w:t>:</w:t>
            </w:r>
          </w:p>
          <w:p w:rsidR="00804356" w:rsidRPr="00DF53A6" w:rsidRDefault="00804356" w:rsidP="00DF53A6">
            <w:pPr>
              <w:numPr>
                <w:ilvl w:val="1"/>
                <w:numId w:val="8"/>
              </w:numPr>
              <w:tabs>
                <w:tab w:val="clear" w:pos="1336"/>
              </w:tabs>
              <w:suppressAutoHyphens w:val="0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>Метод игры (игры отбираются воспитателями в соответствии с поставленной целью);</w:t>
            </w:r>
          </w:p>
          <w:p w:rsidR="00804356" w:rsidRPr="00DF53A6" w:rsidRDefault="00804356" w:rsidP="00DF53A6">
            <w:pPr>
              <w:numPr>
                <w:ilvl w:val="1"/>
                <w:numId w:val="8"/>
              </w:numPr>
              <w:tabs>
                <w:tab w:val="clear" w:pos="1336"/>
              </w:tabs>
              <w:suppressAutoHyphens w:val="0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>Методы театрализации;</w:t>
            </w:r>
          </w:p>
          <w:p w:rsidR="00804356" w:rsidRPr="00DF53A6" w:rsidRDefault="00804356" w:rsidP="00DF53A6">
            <w:pPr>
              <w:numPr>
                <w:ilvl w:val="1"/>
                <w:numId w:val="8"/>
              </w:numPr>
              <w:tabs>
                <w:tab w:val="clear" w:pos="1336"/>
              </w:tabs>
              <w:suppressAutoHyphens w:val="0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>Методы состязательности (распространяется на все сферы творческой и спортивной деятельности);</w:t>
            </w:r>
          </w:p>
          <w:p w:rsidR="00804356" w:rsidRPr="00DF53A6" w:rsidRDefault="00804356" w:rsidP="00DF53A6">
            <w:pPr>
              <w:numPr>
                <w:ilvl w:val="1"/>
                <w:numId w:val="8"/>
              </w:numPr>
              <w:tabs>
                <w:tab w:val="clear" w:pos="1336"/>
              </w:tabs>
              <w:suppressAutoHyphens w:val="0"/>
              <w:ind w:left="0"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>Метод стимулирования.</w:t>
            </w:r>
          </w:p>
          <w:p w:rsidR="00804356" w:rsidRPr="00DF53A6" w:rsidRDefault="00804356" w:rsidP="00DF53A6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F53A6">
              <w:rPr>
                <w:rFonts w:ascii="Times New Roman" w:hAnsi="Times New Roman" w:cs="Times New Roman"/>
                <w:i/>
              </w:rPr>
              <w:t>Основными формами организации деятельности являются:</w:t>
            </w:r>
          </w:p>
          <w:p w:rsidR="00804356" w:rsidRPr="00DF53A6" w:rsidRDefault="00804356" w:rsidP="00DF53A6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A6">
              <w:rPr>
                <w:rFonts w:ascii="Times New Roman" w:hAnsi="Times New Roman"/>
                <w:sz w:val="24"/>
                <w:szCs w:val="24"/>
              </w:rPr>
              <w:t>коллективное творческое дело (КТД);</w:t>
            </w:r>
          </w:p>
          <w:p w:rsidR="00804356" w:rsidRPr="00DF53A6" w:rsidRDefault="00804356" w:rsidP="00DF53A6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A6">
              <w:rPr>
                <w:rFonts w:ascii="Times New Roman" w:hAnsi="Times New Roman"/>
                <w:sz w:val="24"/>
                <w:szCs w:val="24"/>
              </w:rPr>
              <w:t>ролевая игра;</w:t>
            </w:r>
          </w:p>
          <w:p w:rsidR="00804356" w:rsidRPr="00DF53A6" w:rsidRDefault="00804356" w:rsidP="00DF53A6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A6">
              <w:rPr>
                <w:rFonts w:ascii="Times New Roman" w:hAnsi="Times New Roman"/>
                <w:sz w:val="24"/>
                <w:szCs w:val="24"/>
              </w:rPr>
              <w:t>фестиваль, конкурс;</w:t>
            </w:r>
          </w:p>
          <w:p w:rsidR="00804356" w:rsidRPr="00DF53A6" w:rsidRDefault="00804356" w:rsidP="00DF53A6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A6">
              <w:rPr>
                <w:rFonts w:ascii="Times New Roman" w:hAnsi="Times New Roman"/>
                <w:sz w:val="24"/>
                <w:szCs w:val="24"/>
              </w:rPr>
              <w:t>мастер-класс;</w:t>
            </w:r>
          </w:p>
          <w:p w:rsidR="00804356" w:rsidRPr="00DF53A6" w:rsidRDefault="00804356" w:rsidP="00DF53A6">
            <w:pPr>
              <w:pStyle w:val="1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A6">
              <w:rPr>
                <w:rFonts w:ascii="Times New Roman" w:hAnsi="Times New Roman"/>
                <w:sz w:val="24"/>
                <w:szCs w:val="24"/>
              </w:rPr>
              <w:t>прогулки, экскурсии.</w:t>
            </w:r>
          </w:p>
        </w:tc>
      </w:tr>
      <w:tr w:rsidR="00804356" w:rsidRPr="00DF53A6" w:rsidTr="00DF53A6">
        <w:tc>
          <w:tcPr>
            <w:tcW w:w="2127" w:type="dxa"/>
          </w:tcPr>
          <w:p w:rsidR="00804356" w:rsidRPr="00DF53A6" w:rsidRDefault="00804356" w:rsidP="00DF53A6">
            <w:pPr>
              <w:contextualSpacing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t xml:space="preserve">Материально - </w:t>
            </w:r>
            <w:r w:rsidRPr="00DF53A6">
              <w:rPr>
                <w:rFonts w:ascii="Times New Roman" w:hAnsi="Times New Roman" w:cs="Times New Roman"/>
              </w:rPr>
              <w:lastRenderedPageBreak/>
              <w:t>техническое обеспечение программы</w:t>
            </w:r>
          </w:p>
        </w:tc>
        <w:tc>
          <w:tcPr>
            <w:tcW w:w="7512" w:type="dxa"/>
          </w:tcPr>
          <w:p w:rsidR="00804356" w:rsidRPr="00DF53A6" w:rsidRDefault="00804356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lastRenderedPageBreak/>
              <w:t>Помещения и оборудование:</w:t>
            </w:r>
          </w:p>
          <w:p w:rsidR="00D17E6D" w:rsidRDefault="00804356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D17E6D">
              <w:rPr>
                <w:rFonts w:ascii="Times New Roman" w:hAnsi="Times New Roman" w:cs="Times New Roman"/>
              </w:rPr>
              <w:t>Ф</w:t>
            </w:r>
            <w:r w:rsidR="00D17E6D" w:rsidRPr="005A2243">
              <w:rPr>
                <w:rFonts w:ascii="Times New Roman" w:hAnsi="Times New Roman" w:cs="Times New Roman"/>
              </w:rPr>
              <w:t>лагшток, Государственный флаг Российской Федерации, флаг субъекта Российской Федерации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04356" w:rsidRPr="00DF53A6">
              <w:rPr>
                <w:rFonts w:ascii="Times New Roman" w:hAnsi="Times New Roman" w:cs="Times New Roman"/>
              </w:rPr>
              <w:t>Спортзал: спортивный инвентарь, мячи, маты, шары, игры, скакалки, обручи;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4356" w:rsidRPr="00DF53A6">
              <w:rPr>
                <w:rFonts w:ascii="Times New Roman" w:hAnsi="Times New Roman" w:cs="Times New Roman"/>
              </w:rPr>
              <w:t>. Кабинет музыки: музыкальный центр, стулья, трибуна, мультимедийное оборудование, экран, проектор, микрофоны, эквалайзер и проч.;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4356" w:rsidRPr="00DF53A6">
              <w:rPr>
                <w:rFonts w:ascii="Times New Roman" w:hAnsi="Times New Roman" w:cs="Times New Roman"/>
              </w:rPr>
              <w:t>. Столовая: обеденные столы, стулья;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4356" w:rsidRPr="00DF53A6">
              <w:rPr>
                <w:rFonts w:ascii="Times New Roman" w:hAnsi="Times New Roman" w:cs="Times New Roman"/>
              </w:rPr>
              <w:t>. Пищеблок: кухня, мойка, линия раздачи, стеллажи, складские помещения, электрические печи, холодильники, морозильная камера, электробытовое оборудование, посуда (для приготовления и приёма пищи);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4356" w:rsidRPr="00DF53A6">
              <w:rPr>
                <w:rFonts w:ascii="Times New Roman" w:hAnsi="Times New Roman" w:cs="Times New Roman"/>
              </w:rPr>
              <w:t xml:space="preserve">. Групповые (отрядные) комнаты: мебель, компьютер (ноутбук), для связи во время работы штаба лагеря, развивающие игры, настольное игровое оборудование компьютер, мультимедиа, интерактивная доска, </w:t>
            </w:r>
            <w:proofErr w:type="spellStart"/>
            <w:r w:rsidR="00804356" w:rsidRPr="00DF53A6">
              <w:rPr>
                <w:rFonts w:ascii="Times New Roman" w:hAnsi="Times New Roman" w:cs="Times New Roman"/>
              </w:rPr>
              <w:t>рециркуляторы</w:t>
            </w:r>
            <w:proofErr w:type="spellEnd"/>
            <w:r w:rsidR="00804356" w:rsidRPr="00DF53A6">
              <w:rPr>
                <w:rFonts w:ascii="Times New Roman" w:hAnsi="Times New Roman" w:cs="Times New Roman"/>
              </w:rPr>
              <w:t xml:space="preserve"> воздуха;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04356" w:rsidRPr="00DF53A6">
              <w:rPr>
                <w:rFonts w:ascii="Times New Roman" w:hAnsi="Times New Roman" w:cs="Times New Roman"/>
              </w:rPr>
              <w:t>. Игровые и спортивные площадки на улице: спортивное и игровое оборудование, малые архитектурные формы и сооружения (элементы спортивного городка, футбольное поле, беговая дорожка, волейбольная площадка);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356" w:rsidRPr="00DF53A6">
              <w:rPr>
                <w:rFonts w:ascii="Times New Roman" w:hAnsi="Times New Roman" w:cs="Times New Roman"/>
              </w:rPr>
              <w:t>. Библиотека: книжная картотека, стенды, книжные фонды, развивающие игры, настольные игры, мультимедийное оборудование;</w:t>
            </w:r>
          </w:p>
          <w:p w:rsidR="00804356" w:rsidRPr="00DF53A6" w:rsidRDefault="00D17E6D" w:rsidP="00DF53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4356" w:rsidRPr="00DF53A6">
              <w:rPr>
                <w:rFonts w:ascii="Times New Roman" w:hAnsi="Times New Roman" w:cs="Times New Roman"/>
              </w:rPr>
              <w:t>. Актовый зал: сцена, занавес, мультимедийное оборудование…</w:t>
            </w:r>
          </w:p>
        </w:tc>
      </w:tr>
      <w:tr w:rsidR="00DF53A6" w:rsidRPr="00DF53A6" w:rsidTr="00DF53A6">
        <w:tc>
          <w:tcPr>
            <w:tcW w:w="2127" w:type="dxa"/>
          </w:tcPr>
          <w:p w:rsidR="00DF53A6" w:rsidRPr="00DF53A6" w:rsidRDefault="00DF53A6" w:rsidP="00DF53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Партнерское взаимодействие</w:t>
            </w:r>
          </w:p>
        </w:tc>
        <w:tc>
          <w:tcPr>
            <w:tcW w:w="7512" w:type="dxa"/>
          </w:tcPr>
          <w:p w:rsidR="00DF53A6" w:rsidRPr="00DF53A6" w:rsidRDefault="00DF53A6" w:rsidP="00DF53A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3A6">
              <w:rPr>
                <w:rFonts w:ascii="Times New Roman" w:hAnsi="Times New Roman" w:cs="Times New Roman"/>
                <w:color w:val="000000"/>
              </w:rPr>
              <w:t xml:space="preserve">В рамках сетевого взаимодействия </w:t>
            </w:r>
            <w:r w:rsidR="00C438A2">
              <w:rPr>
                <w:rFonts w:ascii="Times New Roman" w:hAnsi="Times New Roman" w:cs="Times New Roman"/>
                <w:color w:val="000000"/>
              </w:rPr>
              <w:t>сотрудничество осуществляется</w:t>
            </w:r>
            <w:r w:rsidRPr="00DF53A6">
              <w:rPr>
                <w:rFonts w:ascii="Times New Roman" w:hAnsi="Times New Roman" w:cs="Times New Roman"/>
                <w:color w:val="000000"/>
              </w:rPr>
              <w:t xml:space="preserve"> со следующими учреждениями культуры и дополнительного образования детей:</w:t>
            </w:r>
          </w:p>
          <w:p w:rsidR="00DF53A6" w:rsidRDefault="00DF53A6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Молодежный центр «Вектор»;</w:t>
            </w:r>
          </w:p>
          <w:p w:rsidR="00DF53A6" w:rsidRPr="00DF53A6" w:rsidRDefault="00DF53A6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3A6">
              <w:rPr>
                <w:rFonts w:ascii="Times New Roman" w:hAnsi="Times New Roman" w:cs="Times New Roman"/>
                <w:color w:val="000000"/>
              </w:rPr>
              <w:t>«Центр профессионального самоопределения» (Устиновича, 24а)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53A6" w:rsidRPr="00DF53A6" w:rsidRDefault="00DF53A6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  <w:color w:val="000000"/>
              </w:rPr>
              <w:t>Праздничное</w:t>
            </w:r>
            <w:r w:rsidRPr="00DF53A6">
              <w:rPr>
                <w:rFonts w:ascii="Times New Roman" w:hAnsi="Times New Roman" w:cs="Times New Roman"/>
              </w:rPr>
              <w:t xml:space="preserve"> агентство АВЭС Концертно-театральное общество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F53A6" w:rsidRPr="00DF53A6" w:rsidRDefault="00DF53A6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F53A6">
              <w:rPr>
                <w:rFonts w:ascii="Times New Roman" w:hAnsi="Times New Roman" w:cs="Times New Roman"/>
                <w:color w:val="000000"/>
              </w:rPr>
              <w:t>Дворец Труда и Согласия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(пр. Металлургов, д. 22)</w:t>
            </w:r>
            <w:r w:rsidR="00C438A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53A6" w:rsidRPr="00C438A2" w:rsidRDefault="00DF53A6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АРТ-Галерея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(пр. Металлургов, д. 13а)</w:t>
            </w:r>
            <w:r w:rsidR="00C438A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438A2" w:rsidRPr="00C438A2" w:rsidRDefault="00C438A2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им А.Н. Некрасова (пр. Металлургов, д. 39а),</w:t>
            </w:r>
          </w:p>
          <w:p w:rsidR="00C438A2" w:rsidRPr="00C438A2" w:rsidRDefault="00C438A2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им. К.И. Чуковского (пр. Металлургов, д. 20а),</w:t>
            </w:r>
          </w:p>
          <w:p w:rsidR="00C438A2" w:rsidRPr="00C438A2" w:rsidRDefault="00C438A2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Центры дополнительного образования г. Красноярска, </w:t>
            </w:r>
          </w:p>
          <w:p w:rsidR="00C438A2" w:rsidRPr="00C438A2" w:rsidRDefault="00C438A2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Кинотеатр «Мори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C438A2" w:rsidRPr="00DF53A6" w:rsidRDefault="00C438A2" w:rsidP="00DF53A6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Региональная организация Движения Первых</w:t>
            </w:r>
          </w:p>
        </w:tc>
      </w:tr>
      <w:tr w:rsidR="00C438A2" w:rsidRPr="00DF53A6" w:rsidTr="00DF53A6">
        <w:tc>
          <w:tcPr>
            <w:tcW w:w="2127" w:type="dxa"/>
          </w:tcPr>
          <w:p w:rsidR="00C438A2" w:rsidRDefault="00C438A2" w:rsidP="00DF53A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родительским сообществом  - родителями (законными представителями)</w:t>
            </w:r>
          </w:p>
        </w:tc>
        <w:tc>
          <w:tcPr>
            <w:tcW w:w="7512" w:type="dxa"/>
          </w:tcPr>
          <w:p w:rsidR="00D17E6D" w:rsidRDefault="00D17E6D" w:rsidP="00D17E6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собраний в течение учебного года для информирования родителей о планировании летней оздоровительной кампании;</w:t>
            </w:r>
          </w:p>
          <w:p w:rsidR="00C438A2" w:rsidRPr="005A2243" w:rsidRDefault="00C438A2" w:rsidP="00D17E6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A2243">
              <w:rPr>
                <w:rFonts w:ascii="Times New Roman" w:hAnsi="Times New Roman" w:cs="Times New Roman"/>
              </w:rPr>
              <w:t xml:space="preserve">нформирование родителя (родителей) или законного представителя (законных представителей) об особенностях воспитательной работы, внутреннего распорядка и режима, необходимых вещах, которые </w:t>
            </w:r>
            <w:r>
              <w:rPr>
                <w:rFonts w:ascii="Times New Roman" w:hAnsi="Times New Roman" w:cs="Times New Roman"/>
              </w:rPr>
              <w:t>нужны</w:t>
            </w:r>
            <w:r w:rsidRPr="005A2243">
              <w:rPr>
                <w:rFonts w:ascii="Times New Roman" w:hAnsi="Times New Roman" w:cs="Times New Roman"/>
              </w:rPr>
              <w:t xml:space="preserve"> ребенку, </w:t>
            </w:r>
            <w:r>
              <w:rPr>
                <w:rFonts w:ascii="Times New Roman" w:hAnsi="Times New Roman" w:cs="Times New Roman"/>
              </w:rPr>
              <w:t xml:space="preserve">о мероприятиях в лагере </w:t>
            </w:r>
            <w:r w:rsidRPr="005A2243">
              <w:rPr>
                <w:rFonts w:ascii="Times New Roman" w:hAnsi="Times New Roman" w:cs="Times New Roman"/>
              </w:rPr>
              <w:t>с помощью информации на сайте организации, в социальных сетях и мессенджерах;</w:t>
            </w:r>
          </w:p>
          <w:p w:rsidR="00C438A2" w:rsidRPr="00D17E6D" w:rsidRDefault="00C438A2" w:rsidP="00D17E6D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5A2243">
              <w:rPr>
                <w:rFonts w:ascii="Times New Roman" w:hAnsi="Times New Roman" w:cs="Times New Roman"/>
              </w:rPr>
              <w:t xml:space="preserve"> родителя (родителей) или законного представителя (законных представителей) детей </w:t>
            </w:r>
            <w:r>
              <w:rPr>
                <w:rFonts w:ascii="Times New Roman" w:hAnsi="Times New Roman" w:cs="Times New Roman"/>
              </w:rPr>
              <w:t>с воспитателями, педагогом-психологом</w:t>
            </w:r>
            <w:r w:rsidR="00D17E6D">
              <w:rPr>
                <w:rFonts w:ascii="Times New Roman" w:hAnsi="Times New Roman" w:cs="Times New Roman"/>
              </w:rPr>
              <w:t>, администрацией пришкольного лагеря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243">
              <w:rPr>
                <w:rFonts w:ascii="Times New Roman" w:hAnsi="Times New Roman" w:cs="Times New Roman"/>
              </w:rPr>
              <w:t xml:space="preserve">в </w:t>
            </w:r>
            <w:r w:rsidR="00D17E6D">
              <w:rPr>
                <w:rFonts w:ascii="Times New Roman" w:hAnsi="Times New Roman" w:cs="Times New Roman"/>
              </w:rPr>
              <w:t>рамках консультаций, «дней открытых дверей».</w:t>
            </w:r>
          </w:p>
        </w:tc>
      </w:tr>
    </w:tbl>
    <w:p w:rsidR="00081B12" w:rsidRPr="00674344" w:rsidRDefault="00081B12">
      <w:pPr>
        <w:rPr>
          <w:b/>
          <w:bCs/>
          <w:sz w:val="28"/>
          <w:szCs w:val="28"/>
        </w:rPr>
        <w:sectPr w:rsidR="00081B12" w:rsidRPr="00674344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24" w:name="1032"/>
      <w:bookmarkStart w:id="25" w:name="2000"/>
      <w:bookmarkEnd w:id="24"/>
      <w:bookmarkEnd w:id="25"/>
    </w:p>
    <w:p w:rsidR="00081B12" w:rsidRDefault="00081B12"/>
    <w:sectPr w:rsidR="00081B12" w:rsidSect="00586906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cs="Times New Roman"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1" w15:restartNumberingAfterBreak="0">
    <w:nsid w:val="08C362F4"/>
    <w:multiLevelType w:val="hybridMultilevel"/>
    <w:tmpl w:val="0C128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A4293"/>
    <w:multiLevelType w:val="hybridMultilevel"/>
    <w:tmpl w:val="F660775C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6081"/>
    <w:multiLevelType w:val="multilevel"/>
    <w:tmpl w:val="22A20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705B"/>
    <w:multiLevelType w:val="hybridMultilevel"/>
    <w:tmpl w:val="6ABAF9B4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0903D9"/>
    <w:multiLevelType w:val="hybridMultilevel"/>
    <w:tmpl w:val="D608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CB0189"/>
    <w:multiLevelType w:val="hybridMultilevel"/>
    <w:tmpl w:val="04C20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F956BF"/>
    <w:multiLevelType w:val="multilevel"/>
    <w:tmpl w:val="2A8209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714CC"/>
    <w:multiLevelType w:val="hybridMultilevel"/>
    <w:tmpl w:val="F13C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384743">
    <w:abstractNumId w:val="8"/>
  </w:num>
  <w:num w:numId="2" w16cid:durableId="1059865854">
    <w:abstractNumId w:val="3"/>
  </w:num>
  <w:num w:numId="3" w16cid:durableId="552733416">
    <w:abstractNumId w:val="1"/>
  </w:num>
  <w:num w:numId="4" w16cid:durableId="1040787427">
    <w:abstractNumId w:val="6"/>
  </w:num>
  <w:num w:numId="5" w16cid:durableId="371617456">
    <w:abstractNumId w:val="7"/>
  </w:num>
  <w:num w:numId="6" w16cid:durableId="1802503092">
    <w:abstractNumId w:val="9"/>
  </w:num>
  <w:num w:numId="7" w16cid:durableId="99764865">
    <w:abstractNumId w:val="10"/>
  </w:num>
  <w:num w:numId="8" w16cid:durableId="36201218">
    <w:abstractNumId w:val="0"/>
  </w:num>
  <w:num w:numId="9" w16cid:durableId="207886331">
    <w:abstractNumId w:val="4"/>
  </w:num>
  <w:num w:numId="10" w16cid:durableId="1824471169">
    <w:abstractNumId w:val="5"/>
  </w:num>
  <w:num w:numId="11" w16cid:durableId="53465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B12"/>
    <w:rsid w:val="000270A2"/>
    <w:rsid w:val="00081B12"/>
    <w:rsid w:val="001001B3"/>
    <w:rsid w:val="001077B7"/>
    <w:rsid w:val="001A29E9"/>
    <w:rsid w:val="001F0234"/>
    <w:rsid w:val="0034641E"/>
    <w:rsid w:val="003C5065"/>
    <w:rsid w:val="003E06CF"/>
    <w:rsid w:val="004B7A07"/>
    <w:rsid w:val="00545E76"/>
    <w:rsid w:val="00586906"/>
    <w:rsid w:val="005A2243"/>
    <w:rsid w:val="0066665F"/>
    <w:rsid w:val="00674344"/>
    <w:rsid w:val="007D38AA"/>
    <w:rsid w:val="00804356"/>
    <w:rsid w:val="00815C06"/>
    <w:rsid w:val="008B0760"/>
    <w:rsid w:val="00AE5936"/>
    <w:rsid w:val="00AF0523"/>
    <w:rsid w:val="00B444DA"/>
    <w:rsid w:val="00C438A2"/>
    <w:rsid w:val="00CB2798"/>
    <w:rsid w:val="00D16DC4"/>
    <w:rsid w:val="00D17E6D"/>
    <w:rsid w:val="00D568F7"/>
    <w:rsid w:val="00D706DC"/>
    <w:rsid w:val="00DB505A"/>
    <w:rsid w:val="00DD1F7C"/>
    <w:rsid w:val="00DF53A6"/>
    <w:rsid w:val="00E3147E"/>
    <w:rsid w:val="00F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8217"/>
  <w15:docId w15:val="{05739A73-DD23-4B89-89E7-0A97DBD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06"/>
  </w:style>
  <w:style w:type="paragraph" w:styleId="1">
    <w:name w:val="heading 1"/>
    <w:basedOn w:val="Heading"/>
    <w:next w:val="a0"/>
    <w:qFormat/>
    <w:rsid w:val="00586906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a0"/>
    <w:qFormat/>
    <w:rsid w:val="0058690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86906"/>
    <w:rPr>
      <w:color w:val="000080"/>
      <w:u w:val="single"/>
    </w:rPr>
  </w:style>
  <w:style w:type="character" w:customStyle="1" w:styleId="WW8Num22z0">
    <w:name w:val="WW8Num22z0"/>
    <w:qFormat/>
    <w:rsid w:val="00586906"/>
    <w:rPr>
      <w:rFonts w:ascii="Times New Roman" w:hAnsi="Times New Roman" w:cs="Times New Roman"/>
    </w:rPr>
  </w:style>
  <w:style w:type="character" w:customStyle="1" w:styleId="WW8Num22z1">
    <w:name w:val="WW8Num22z1"/>
    <w:qFormat/>
    <w:rsid w:val="00586906"/>
    <w:rPr>
      <w:rFonts w:ascii="Courier New" w:hAnsi="Courier New" w:cs="Courier New"/>
    </w:rPr>
  </w:style>
  <w:style w:type="character" w:customStyle="1" w:styleId="WW8Num22z2">
    <w:name w:val="WW8Num22z2"/>
    <w:qFormat/>
    <w:rsid w:val="00586906"/>
    <w:rPr>
      <w:rFonts w:ascii="Wingdings" w:hAnsi="Wingdings" w:cs="Wingdings"/>
    </w:rPr>
  </w:style>
  <w:style w:type="character" w:customStyle="1" w:styleId="WW8Num22z3">
    <w:name w:val="WW8Num22z3"/>
    <w:qFormat/>
    <w:rsid w:val="00586906"/>
    <w:rPr>
      <w:rFonts w:ascii="Symbol" w:hAnsi="Symbol" w:cs="Symbol"/>
    </w:rPr>
  </w:style>
  <w:style w:type="character" w:customStyle="1" w:styleId="WW8Num9z0">
    <w:name w:val="WW8Num9z0"/>
    <w:qFormat/>
    <w:rsid w:val="00586906"/>
    <w:rPr>
      <w:rFonts w:ascii="Symbol" w:hAnsi="Symbol" w:cs="Symbol"/>
    </w:rPr>
  </w:style>
  <w:style w:type="character" w:customStyle="1" w:styleId="WW8Num9z1">
    <w:name w:val="WW8Num9z1"/>
    <w:qFormat/>
    <w:rsid w:val="00586906"/>
    <w:rPr>
      <w:rFonts w:ascii="Courier New" w:hAnsi="Courier New" w:cs="Courier New"/>
    </w:rPr>
  </w:style>
  <w:style w:type="character" w:customStyle="1" w:styleId="WW8Num9z2">
    <w:name w:val="WW8Num9z2"/>
    <w:qFormat/>
    <w:rsid w:val="00586906"/>
    <w:rPr>
      <w:rFonts w:ascii="Wingdings" w:hAnsi="Wingdings" w:cs="Wingdings"/>
    </w:rPr>
  </w:style>
  <w:style w:type="paragraph" w:customStyle="1" w:styleId="Heading">
    <w:name w:val="Heading"/>
    <w:basedOn w:val="a"/>
    <w:next w:val="a0"/>
    <w:qFormat/>
    <w:rsid w:val="005869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586906"/>
    <w:pPr>
      <w:spacing w:after="140" w:line="276" w:lineRule="auto"/>
    </w:pPr>
  </w:style>
  <w:style w:type="paragraph" w:styleId="a5">
    <w:name w:val="List"/>
    <w:basedOn w:val="a0"/>
    <w:rsid w:val="00586906"/>
  </w:style>
  <w:style w:type="paragraph" w:styleId="a6">
    <w:name w:val="caption"/>
    <w:basedOn w:val="a"/>
    <w:qFormat/>
    <w:rsid w:val="005869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86906"/>
    <w:pPr>
      <w:suppressLineNumbers/>
    </w:pPr>
  </w:style>
  <w:style w:type="paragraph" w:customStyle="1" w:styleId="TableContents">
    <w:name w:val="Table Contents"/>
    <w:basedOn w:val="a"/>
    <w:qFormat/>
    <w:rsid w:val="0058690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86906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586906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numbering" w:customStyle="1" w:styleId="WW8Num22">
    <w:name w:val="WW8Num22"/>
    <w:qFormat/>
    <w:rsid w:val="00586906"/>
  </w:style>
  <w:style w:type="numbering" w:customStyle="1" w:styleId="WW8Num9">
    <w:name w:val="WW8Num9"/>
    <w:qFormat/>
    <w:rsid w:val="00586906"/>
  </w:style>
  <w:style w:type="character" w:customStyle="1" w:styleId="highlight">
    <w:name w:val="highlight"/>
    <w:rsid w:val="00815C06"/>
  </w:style>
  <w:style w:type="paragraph" w:customStyle="1" w:styleId="10">
    <w:name w:val="Абзац списка1"/>
    <w:basedOn w:val="a"/>
    <w:rsid w:val="00804356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1167683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11676839/" TargetMode="External"/><Relationship Id="rId11" Type="http://schemas.openxmlformats.org/officeDocument/2006/relationships/hyperlink" Target="https://www.garant.ru/products/ipo/prime/doc/411676839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arant.ru/products/ipo/prime/doc/4116768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11676839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Наталья Павлова</cp:lastModifiedBy>
  <cp:revision>3</cp:revision>
  <dcterms:created xsi:type="dcterms:W3CDTF">2025-05-13T04:57:00Z</dcterms:created>
  <dcterms:modified xsi:type="dcterms:W3CDTF">2025-05-27T03:08:00Z</dcterms:modified>
  <dc:language>ru-RU</dc:language>
</cp:coreProperties>
</file>